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xx公司xx品牌xx产品关于宿州市立医院公开征集XX技术参数的响应文件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4AFFF71E">
      <w:pPr>
        <w:numPr>
          <w:ilvl w:val="0"/>
          <w:numId w:val="1"/>
        </w:numPr>
        <w:jc w:val="both"/>
        <w:rPr>
          <w:rFonts w:hint="eastAsia"/>
          <w:b/>
          <w:bCs/>
          <w:color w:val="auto"/>
          <w:sz w:val="28"/>
          <w:szCs w:val="36"/>
          <w:lang w:val="en-US" w:eastAsia="zh-CN"/>
        </w:rPr>
      </w:pPr>
      <w:r>
        <w:rPr>
          <w:rFonts w:hint="eastAsia"/>
          <w:b/>
          <w:bCs/>
          <w:color w:val="auto"/>
          <w:sz w:val="28"/>
          <w:szCs w:val="36"/>
          <w:lang w:val="en-US" w:eastAsia="zh-CN"/>
        </w:rPr>
        <w:t>响应征集产品详情</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351"/>
        <w:gridCol w:w="1202"/>
        <w:gridCol w:w="1131"/>
        <w:gridCol w:w="1314"/>
        <w:gridCol w:w="906"/>
        <w:gridCol w:w="1582"/>
        <w:gridCol w:w="1032"/>
      </w:tblGrid>
      <w:tr w14:paraId="4A8D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51" w:type="dxa"/>
          </w:tcPr>
          <w:p w14:paraId="485ECD48">
            <w:pPr>
              <w:numPr>
                <w:numId w:val="0"/>
              </w:numPr>
              <w:jc w:val="center"/>
              <w:rPr>
                <w:rFonts w:hint="default"/>
                <w:sz w:val="24"/>
                <w:szCs w:val="32"/>
                <w:vertAlign w:val="baseline"/>
                <w:lang w:val="en-US" w:eastAsia="zh-CN"/>
              </w:rPr>
            </w:pPr>
            <w:r>
              <w:rPr>
                <w:rFonts w:hint="eastAsia"/>
                <w:sz w:val="24"/>
                <w:szCs w:val="32"/>
                <w:vertAlign w:val="baseline"/>
                <w:lang w:val="en-US" w:eastAsia="zh-CN"/>
              </w:rPr>
              <w:t>设备名称</w:t>
            </w:r>
          </w:p>
        </w:tc>
        <w:tc>
          <w:tcPr>
            <w:tcW w:w="1202" w:type="dxa"/>
          </w:tcPr>
          <w:p w14:paraId="411A13F5">
            <w:pPr>
              <w:numPr>
                <w:numId w:val="0"/>
              </w:numPr>
              <w:jc w:val="center"/>
              <w:rPr>
                <w:rFonts w:hint="default"/>
                <w:sz w:val="24"/>
                <w:szCs w:val="32"/>
                <w:vertAlign w:val="baseline"/>
                <w:lang w:val="en-US" w:eastAsia="zh-CN"/>
              </w:rPr>
            </w:pPr>
            <w:r>
              <w:rPr>
                <w:rFonts w:hint="eastAsia"/>
                <w:sz w:val="24"/>
                <w:szCs w:val="32"/>
                <w:vertAlign w:val="baseline"/>
                <w:lang w:val="en-US" w:eastAsia="zh-CN"/>
              </w:rPr>
              <w:t>型号</w:t>
            </w:r>
          </w:p>
        </w:tc>
        <w:tc>
          <w:tcPr>
            <w:tcW w:w="1131" w:type="dxa"/>
          </w:tcPr>
          <w:p w14:paraId="25D103A0">
            <w:pPr>
              <w:numPr>
                <w:numId w:val="0"/>
              </w:numPr>
              <w:jc w:val="center"/>
              <w:rPr>
                <w:rFonts w:hint="default"/>
                <w:sz w:val="24"/>
                <w:szCs w:val="32"/>
                <w:vertAlign w:val="baseline"/>
                <w:lang w:val="en-US" w:eastAsia="zh-CN"/>
              </w:rPr>
            </w:pPr>
            <w:r>
              <w:rPr>
                <w:rFonts w:hint="eastAsia"/>
                <w:sz w:val="24"/>
                <w:szCs w:val="32"/>
                <w:vertAlign w:val="baseline"/>
                <w:lang w:val="en-US" w:eastAsia="zh-CN"/>
              </w:rPr>
              <w:t>价格</w:t>
            </w:r>
          </w:p>
        </w:tc>
        <w:tc>
          <w:tcPr>
            <w:tcW w:w="1314" w:type="dxa"/>
          </w:tcPr>
          <w:p w14:paraId="5ECB723D">
            <w:pPr>
              <w:numPr>
                <w:numId w:val="0"/>
              </w:numPr>
              <w:jc w:val="center"/>
              <w:rPr>
                <w:rFonts w:hint="default"/>
                <w:sz w:val="24"/>
                <w:szCs w:val="32"/>
                <w:vertAlign w:val="baseline"/>
                <w:lang w:val="en-US" w:eastAsia="zh-CN"/>
              </w:rPr>
            </w:pPr>
            <w:r>
              <w:rPr>
                <w:rFonts w:hint="eastAsia"/>
                <w:sz w:val="24"/>
                <w:szCs w:val="32"/>
                <w:vertAlign w:val="baseline"/>
                <w:lang w:val="en-US" w:eastAsia="zh-CN"/>
              </w:rPr>
              <w:t>生产厂家</w:t>
            </w:r>
          </w:p>
        </w:tc>
        <w:tc>
          <w:tcPr>
            <w:tcW w:w="906" w:type="dxa"/>
          </w:tcPr>
          <w:p w14:paraId="4370BB81">
            <w:pPr>
              <w:numPr>
                <w:numId w:val="0"/>
              </w:numPr>
              <w:jc w:val="center"/>
              <w:rPr>
                <w:rFonts w:hint="default"/>
                <w:sz w:val="24"/>
                <w:szCs w:val="32"/>
                <w:vertAlign w:val="baseline"/>
                <w:lang w:val="en-US" w:eastAsia="zh-CN"/>
              </w:rPr>
            </w:pPr>
            <w:r>
              <w:rPr>
                <w:rFonts w:hint="eastAsia"/>
                <w:sz w:val="24"/>
                <w:szCs w:val="32"/>
                <w:vertAlign w:val="baseline"/>
                <w:lang w:val="en-US" w:eastAsia="zh-CN"/>
              </w:rPr>
              <w:t>品牌</w:t>
            </w:r>
          </w:p>
        </w:tc>
        <w:tc>
          <w:tcPr>
            <w:tcW w:w="1582" w:type="dxa"/>
          </w:tcPr>
          <w:p w14:paraId="1B8F8B3D">
            <w:pPr>
              <w:numPr>
                <w:numId w:val="0"/>
              </w:numPr>
              <w:jc w:val="center"/>
              <w:rPr>
                <w:rFonts w:hint="default"/>
                <w:sz w:val="24"/>
                <w:szCs w:val="32"/>
                <w:vertAlign w:val="baseline"/>
                <w:lang w:val="en-US" w:eastAsia="zh-CN"/>
              </w:rPr>
            </w:pPr>
            <w:r>
              <w:rPr>
                <w:rFonts w:hint="eastAsia"/>
                <w:sz w:val="24"/>
                <w:szCs w:val="32"/>
                <w:vertAlign w:val="baseline"/>
                <w:lang w:val="en-US" w:eastAsia="zh-CN"/>
              </w:rPr>
              <w:t>使用有效期</w:t>
            </w:r>
          </w:p>
        </w:tc>
        <w:tc>
          <w:tcPr>
            <w:tcW w:w="1032" w:type="dxa"/>
          </w:tcPr>
          <w:p w14:paraId="28FA8D62">
            <w:pPr>
              <w:numPr>
                <w:numId w:val="0"/>
              </w:numPr>
              <w:jc w:val="center"/>
              <w:rPr>
                <w:rFonts w:hint="default"/>
                <w:sz w:val="24"/>
                <w:szCs w:val="32"/>
                <w:vertAlign w:val="baseline"/>
                <w:lang w:val="en-US" w:eastAsia="zh-CN"/>
              </w:rPr>
            </w:pPr>
            <w:r>
              <w:rPr>
                <w:rFonts w:hint="eastAsia"/>
                <w:sz w:val="24"/>
                <w:szCs w:val="32"/>
                <w:vertAlign w:val="baseline"/>
                <w:lang w:val="en-US" w:eastAsia="zh-CN"/>
              </w:rPr>
              <w:t>质保期</w:t>
            </w:r>
          </w:p>
        </w:tc>
      </w:tr>
      <w:tr w14:paraId="7E46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1" w:type="dxa"/>
          </w:tcPr>
          <w:p w14:paraId="1B94890C">
            <w:pPr>
              <w:numPr>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202" w:type="dxa"/>
          </w:tcPr>
          <w:p w14:paraId="4B731BCF">
            <w:pPr>
              <w:numPr>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131" w:type="dxa"/>
          </w:tcPr>
          <w:p w14:paraId="4584560F">
            <w:pPr>
              <w:numPr>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314" w:type="dxa"/>
          </w:tcPr>
          <w:p w14:paraId="1F08B817">
            <w:pPr>
              <w:numPr>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906" w:type="dxa"/>
          </w:tcPr>
          <w:p w14:paraId="4542BF91">
            <w:pPr>
              <w:numPr>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582" w:type="dxa"/>
          </w:tcPr>
          <w:p w14:paraId="529E153A">
            <w:pPr>
              <w:numPr>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032" w:type="dxa"/>
          </w:tcPr>
          <w:p w14:paraId="61C4C77A">
            <w:pPr>
              <w:numPr>
                <w:numId w:val="0"/>
              </w:numPr>
              <w:jc w:val="center"/>
              <w:rPr>
                <w:rFonts w:hint="eastAsia"/>
                <w:sz w:val="28"/>
                <w:szCs w:val="36"/>
                <w:vertAlign w:val="baseline"/>
                <w:lang w:val="en-US" w:eastAsia="zh-CN"/>
              </w:rPr>
            </w:pPr>
          </w:p>
        </w:tc>
      </w:tr>
      <w:tr w14:paraId="218E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51" w:type="dxa"/>
          </w:tcPr>
          <w:p w14:paraId="2AF7DDAF">
            <w:pPr>
              <w:numPr>
                <w:numId w:val="0"/>
              </w:numPr>
              <w:jc w:val="center"/>
              <w:rPr>
                <w:rFonts w:hint="default"/>
                <w:sz w:val="28"/>
                <w:szCs w:val="36"/>
                <w:vertAlign w:val="baseline"/>
                <w:lang w:val="en-US" w:eastAsia="zh-CN"/>
              </w:rPr>
            </w:pPr>
          </w:p>
        </w:tc>
        <w:tc>
          <w:tcPr>
            <w:tcW w:w="1202" w:type="dxa"/>
          </w:tcPr>
          <w:p w14:paraId="6255A2D8">
            <w:pPr>
              <w:numPr>
                <w:numId w:val="0"/>
              </w:numPr>
              <w:jc w:val="center"/>
              <w:rPr>
                <w:rFonts w:hint="default"/>
                <w:sz w:val="28"/>
                <w:szCs w:val="36"/>
                <w:vertAlign w:val="baseline"/>
                <w:lang w:val="en-US" w:eastAsia="zh-CN"/>
              </w:rPr>
            </w:pPr>
          </w:p>
        </w:tc>
        <w:tc>
          <w:tcPr>
            <w:tcW w:w="1131" w:type="dxa"/>
          </w:tcPr>
          <w:p w14:paraId="53D37A48">
            <w:pPr>
              <w:numPr>
                <w:numId w:val="0"/>
              </w:numPr>
              <w:jc w:val="center"/>
              <w:rPr>
                <w:rFonts w:hint="default"/>
                <w:sz w:val="28"/>
                <w:szCs w:val="36"/>
                <w:vertAlign w:val="baseline"/>
                <w:lang w:val="en-US" w:eastAsia="zh-CN"/>
              </w:rPr>
            </w:pPr>
          </w:p>
        </w:tc>
        <w:tc>
          <w:tcPr>
            <w:tcW w:w="1314" w:type="dxa"/>
          </w:tcPr>
          <w:p w14:paraId="5A3EBB40">
            <w:pPr>
              <w:numPr>
                <w:numId w:val="0"/>
              </w:numPr>
              <w:jc w:val="center"/>
              <w:rPr>
                <w:rFonts w:hint="default"/>
                <w:sz w:val="28"/>
                <w:szCs w:val="36"/>
                <w:vertAlign w:val="baseline"/>
                <w:lang w:val="en-US" w:eastAsia="zh-CN"/>
              </w:rPr>
            </w:pPr>
          </w:p>
        </w:tc>
        <w:tc>
          <w:tcPr>
            <w:tcW w:w="906" w:type="dxa"/>
          </w:tcPr>
          <w:p w14:paraId="3D31921F">
            <w:pPr>
              <w:numPr>
                <w:numId w:val="0"/>
              </w:numPr>
              <w:jc w:val="center"/>
              <w:rPr>
                <w:rFonts w:hint="default"/>
                <w:sz w:val="28"/>
                <w:szCs w:val="36"/>
                <w:vertAlign w:val="baseline"/>
                <w:lang w:val="en-US" w:eastAsia="zh-CN"/>
              </w:rPr>
            </w:pPr>
          </w:p>
        </w:tc>
        <w:tc>
          <w:tcPr>
            <w:tcW w:w="1582" w:type="dxa"/>
          </w:tcPr>
          <w:p w14:paraId="28208BE8">
            <w:pPr>
              <w:numPr>
                <w:numId w:val="0"/>
              </w:numPr>
              <w:jc w:val="center"/>
              <w:rPr>
                <w:rFonts w:hint="default"/>
                <w:sz w:val="28"/>
                <w:szCs w:val="36"/>
                <w:vertAlign w:val="baseline"/>
                <w:lang w:val="en-US" w:eastAsia="zh-CN"/>
              </w:rPr>
            </w:pPr>
          </w:p>
        </w:tc>
        <w:tc>
          <w:tcPr>
            <w:tcW w:w="1032" w:type="dxa"/>
          </w:tcPr>
          <w:p w14:paraId="09199BCB">
            <w:pPr>
              <w:numPr>
                <w:numId w:val="0"/>
              </w:numPr>
              <w:jc w:val="center"/>
              <w:rPr>
                <w:rFonts w:hint="default"/>
                <w:sz w:val="28"/>
                <w:szCs w:val="36"/>
                <w:vertAlign w:val="baseline"/>
                <w:lang w:val="en-US" w:eastAsia="zh-CN"/>
              </w:rPr>
            </w:pPr>
          </w:p>
        </w:tc>
      </w:tr>
    </w:tbl>
    <w:p w14:paraId="0E1B4571">
      <w:pPr>
        <w:numPr>
          <w:numId w:val="0"/>
        </w:numPr>
        <w:jc w:val="both"/>
        <w:rPr>
          <w:rFonts w:hint="default"/>
          <w:b/>
          <w:bCs/>
          <w:color w:val="auto"/>
          <w:sz w:val="28"/>
          <w:szCs w:val="36"/>
          <w:lang w:val="en-US" w:eastAsia="zh-CN"/>
        </w:rPr>
      </w:pPr>
      <w:r>
        <w:rPr>
          <w:rFonts w:hint="eastAsia"/>
          <w:b/>
          <w:bCs/>
          <w:color w:val="auto"/>
          <w:sz w:val="28"/>
          <w:szCs w:val="36"/>
          <w:lang w:val="en-US" w:eastAsia="zh-CN"/>
        </w:rPr>
        <w:t>配置清单：......</w:t>
      </w:r>
    </w:p>
    <w:p w14:paraId="5BD0F9C6">
      <w:pPr>
        <w:numPr>
          <w:numId w:val="0"/>
        </w:numPr>
        <w:jc w:val="both"/>
        <w:rPr>
          <w:rFonts w:hint="default"/>
          <w:b/>
          <w:bCs/>
          <w:color w:val="auto"/>
          <w:sz w:val="28"/>
          <w:szCs w:val="36"/>
          <w:lang w:val="en-US" w:eastAsia="zh-CN"/>
        </w:rPr>
      </w:pPr>
    </w:p>
    <w:p w14:paraId="417F5039">
      <w:pPr>
        <w:numPr>
          <w:ilvl w:val="0"/>
          <w:numId w:val="0"/>
        </w:numPr>
        <w:jc w:val="both"/>
        <w:rPr>
          <w:rFonts w:hint="default"/>
          <w:sz w:val="28"/>
          <w:szCs w:val="36"/>
          <w:lang w:val="en-US" w:eastAsia="zh-CN"/>
        </w:rPr>
      </w:pPr>
      <w:r>
        <w:rPr>
          <w:rFonts w:hint="eastAsia"/>
          <w:b/>
          <w:bCs/>
          <w:sz w:val="28"/>
          <w:szCs w:val="36"/>
          <w:lang w:val="en-US" w:eastAsia="zh-CN"/>
        </w:rPr>
        <w:t>二、特定资格要求</w:t>
      </w:r>
      <w:r>
        <w:rPr>
          <w:rFonts w:hint="eastAsia"/>
          <w:sz w:val="28"/>
          <w:szCs w:val="36"/>
          <w:lang w:val="en-US" w:eastAsia="zh-CN"/>
        </w:rPr>
        <w:t>：</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1、响应的生产厂商或供应商（含不具有独立法人资格的分公司、不含具备独立法人资格的子公司）存在以下不良信用记录情形之一，不得参与本项目征集：</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3、上述内容由响应征集的生产厂商或供应商提供承诺或相关证明文件。</w:t>
      </w:r>
    </w:p>
    <w:p w14:paraId="3225D8F3">
      <w:pPr>
        <w:numPr>
          <w:ilvl w:val="0"/>
          <w:numId w:val="0"/>
        </w:numPr>
        <w:jc w:val="both"/>
        <w:rPr>
          <w:rFonts w:hint="eastAsia" w:ascii="宋体" w:hAnsi="宋体" w:cs="宋体"/>
          <w:b/>
          <w:bCs/>
          <w:i w:val="0"/>
          <w:iCs w:val="0"/>
          <w:caps w:val="0"/>
          <w:color w:val="000000"/>
          <w:spacing w:val="0"/>
          <w:sz w:val="28"/>
          <w:szCs w:val="28"/>
          <w:shd w:val="clear" w:color="auto" w:fill="FFFFFF"/>
          <w:lang w:val="en-US" w:eastAsia="zh-CN"/>
        </w:rPr>
      </w:pPr>
      <w:r>
        <w:rPr>
          <w:rFonts w:hint="eastAsia" w:ascii="宋体" w:hAnsi="宋体" w:cs="宋体"/>
          <w:b/>
          <w:bCs/>
          <w:i w:val="0"/>
          <w:iCs w:val="0"/>
          <w:caps w:val="0"/>
          <w:color w:val="000000"/>
          <w:spacing w:val="0"/>
          <w:sz w:val="28"/>
          <w:szCs w:val="28"/>
          <w:shd w:val="clear" w:color="auto" w:fill="FFFFFF"/>
          <w:lang w:val="en-US" w:eastAsia="zh-CN"/>
        </w:rPr>
        <w:t>三、</w:t>
      </w:r>
      <w:r>
        <w:rPr>
          <w:rFonts w:hint="eastAsia"/>
          <w:b/>
          <w:bCs/>
          <w:sz w:val="28"/>
          <w:szCs w:val="36"/>
          <w:lang w:val="en-US" w:eastAsia="zh-CN"/>
        </w:rPr>
        <w:t>响应</w:t>
      </w:r>
      <w:r>
        <w:rPr>
          <w:rFonts w:hint="eastAsia" w:ascii="宋体" w:hAnsi="宋体" w:cs="宋体"/>
          <w:b/>
          <w:bCs/>
          <w:i w:val="0"/>
          <w:iCs w:val="0"/>
          <w:caps w:val="0"/>
          <w:color w:val="000000"/>
          <w:spacing w:val="0"/>
          <w:sz w:val="28"/>
          <w:szCs w:val="28"/>
          <w:shd w:val="clear" w:color="auto" w:fill="FFFFFF"/>
          <w:lang w:val="en-US" w:eastAsia="zh-CN"/>
        </w:rPr>
        <w:t>征集</w:t>
      </w:r>
      <w:r>
        <w:rPr>
          <w:rFonts w:hint="eastAsia"/>
          <w:b/>
          <w:bCs/>
          <w:sz w:val="28"/>
          <w:szCs w:val="36"/>
          <w:lang w:val="en-US" w:eastAsia="zh-CN"/>
        </w:rPr>
        <w:t>的生产厂商或供应商</w:t>
      </w:r>
      <w:r>
        <w:rPr>
          <w:rFonts w:hint="eastAsia" w:ascii="宋体" w:hAnsi="宋体" w:cs="宋体"/>
          <w:b/>
          <w:bCs/>
          <w:i w:val="0"/>
          <w:iCs w:val="0"/>
          <w:caps w:val="0"/>
          <w:color w:val="000000"/>
          <w:spacing w:val="0"/>
          <w:sz w:val="28"/>
          <w:szCs w:val="28"/>
          <w:shd w:val="clear" w:color="auto" w:fill="FFFFFF"/>
          <w:lang w:val="en-US" w:eastAsia="zh-CN"/>
        </w:rPr>
        <w:t>资质要求：</w:t>
      </w:r>
    </w:p>
    <w:p w14:paraId="29FEF592">
      <w:pPr>
        <w:numPr>
          <w:ilvl w:val="0"/>
          <w:numId w:val="2"/>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2"/>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b/>
          <w:bCs/>
          <w:sz w:val="28"/>
          <w:szCs w:val="36"/>
          <w:lang w:val="en-US" w:eastAsia="zh-CN"/>
        </w:rPr>
      </w:pPr>
      <w:r>
        <w:rPr>
          <w:rFonts w:hint="eastAsia"/>
          <w:b/>
          <w:bCs/>
          <w:sz w:val="28"/>
          <w:szCs w:val="36"/>
          <w:lang w:val="en-US" w:eastAsia="zh-CN"/>
        </w:rPr>
        <w:t>四、响应征集设备的相关要求：</w:t>
      </w:r>
    </w:p>
    <w:p w14:paraId="14BE5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提供设备彩页、技术参数、设备主要功能用途；</w:t>
      </w:r>
    </w:p>
    <w:p w14:paraId="14700EF3">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提供设备安装条件及环境要求；</w:t>
      </w:r>
    </w:p>
    <w:p w14:paraId="560B25FF">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提供不少于三家同级别医院合同或发票，合同或发票内容包含与响应征集的产品档次配置一致（省内不少于1家）且有明确价格；</w:t>
      </w:r>
    </w:p>
    <w:p w14:paraId="37DCB606">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提供相关售后服务（质保期、质保期以外每年保修费用、故障响应时间及维修期内备用机的提供情况）</w:t>
      </w:r>
    </w:p>
    <w:p w14:paraId="313C2033">
      <w:pPr>
        <w:numPr>
          <w:ilvl w:val="0"/>
          <w:numId w:val="0"/>
        </w:numPr>
        <w:jc w:val="both"/>
        <w:rPr>
          <w:rFonts w:hint="eastAsia"/>
          <w:sz w:val="28"/>
          <w:szCs w:val="36"/>
          <w:lang w:val="en-US" w:eastAsia="zh-CN"/>
        </w:rPr>
      </w:pPr>
    </w:p>
    <w:p w14:paraId="60FAA25D">
      <w:pPr>
        <w:numPr>
          <w:numId w:val="0"/>
        </w:numPr>
        <w:jc w:val="both"/>
        <w:rPr>
          <w:rFonts w:hint="eastAsia"/>
          <w:b/>
          <w:bCs/>
          <w:sz w:val="28"/>
          <w:szCs w:val="36"/>
          <w:lang w:val="en-US" w:eastAsia="zh-CN"/>
        </w:rPr>
      </w:pPr>
      <w:bookmarkStart w:id="0" w:name="_GoBack"/>
      <w:r>
        <w:rPr>
          <w:rFonts w:hint="eastAsia"/>
          <w:b/>
          <w:bCs/>
          <w:sz w:val="28"/>
          <w:szCs w:val="36"/>
          <w:lang w:val="en-US" w:eastAsia="zh-CN"/>
        </w:rPr>
        <w:t>五、备注：</w:t>
      </w:r>
    </w:p>
    <w:bookmarkEnd w:id="0"/>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提供响应征集的文件包含但不限于上述要求，格式自拟。</w:t>
      </w: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1">
    <w:nsid w:val="0E50163B"/>
    <w:multiLevelType w:val="singleLevel"/>
    <w:tmpl w:val="0E50163B"/>
    <w:lvl w:ilvl="0" w:tentative="0">
      <w:start w:val="1"/>
      <w:numFmt w:val="chineseCounting"/>
      <w:suff w:val="nothing"/>
      <w:lvlText w:val="%1、"/>
      <w:lvlJc w:val="left"/>
      <w:rPr>
        <w:rFonts w:hint="eastAsia"/>
      </w:rPr>
    </w:lvl>
  </w:abstractNum>
  <w:abstractNum w:abstractNumId="2">
    <w:nsid w:val="19AD3ABC"/>
    <w:multiLevelType w:val="singleLevel"/>
    <w:tmpl w:val="19AD3ABC"/>
    <w:lvl w:ilvl="0" w:tentative="0">
      <w:start w:val="1"/>
      <w:numFmt w:val="decimal"/>
      <w:suff w:val="nothing"/>
      <w:lvlText w:val="%1、"/>
      <w:lvlJc w:val="left"/>
    </w:lvl>
  </w:abstractNum>
  <w:abstractNum w:abstractNumId="3">
    <w:nsid w:val="734BFAA3"/>
    <w:multiLevelType w:val="singleLevel"/>
    <w:tmpl w:val="734BFAA3"/>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E222D21"/>
    <w:rsid w:val="1C2403B8"/>
    <w:rsid w:val="1FD620C2"/>
    <w:rsid w:val="3A447C8A"/>
    <w:rsid w:val="3A5E7E44"/>
    <w:rsid w:val="3D592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768</Words>
  <Characters>911</Characters>
  <Lines>0</Lines>
  <Paragraphs>0</Paragraphs>
  <TotalTime>8</TotalTime>
  <ScaleCrop>false</ScaleCrop>
  <LinksUpToDate>false</LinksUpToDate>
  <CharactersWithSpaces>912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2026-04-02T01:01:50Z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8983110A9DB141C98B3FD42505494707_13</vt:lpwstr>
  </property>
  <property fmtid="{D5CDD505-2E9C-101B-9397-08002B2CF9AE}" pid="4" name="KSOTemplateDocerSaveRecord">
    <vt:lpwstr>eyJoZGlkIjoiODY0MzNlZGMyYmNlZTJkY2I2MjYyNWIzMTk0ZGI1MzQiLCJ1c2VySWQiOiI1MDQ5OTcxMDcifQ==</vt:lpwstr>
  </property>
</Properties>
</file>