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E7A8A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医用胶片使用需求</w:t>
      </w:r>
    </w:p>
    <w:p w14:paraId="7DECB6AD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25E3FA2B">
      <w:pPr>
        <w:widowControl/>
        <w:autoSpaceDE/>
        <w:autoSpaceDN/>
        <w:textAlignment w:val="center"/>
        <w:rPr>
          <w:rFonts w:hint="eastAsia" w:eastAsia="宋体" w:cs="仿宋"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8"/>
          <w:szCs w:val="28"/>
          <w:lang w:val="en-US"/>
        </w:rPr>
        <w:t>1、要求：医用干式热敏胶片（非碳粉、非喷墨），采用明室装载，胶片在灯光下安装不曝光</w:t>
      </w:r>
      <w:r>
        <w:rPr>
          <w:rFonts w:hint="eastAsia" w:cs="仿宋"/>
          <w:bCs/>
          <w:sz w:val="28"/>
          <w:szCs w:val="28"/>
          <w:lang w:val="en-US" w:eastAsia="zh-CN"/>
        </w:rPr>
        <w:t>；</w:t>
      </w:r>
    </w:p>
    <w:p w14:paraId="08CBEC40">
      <w:pPr>
        <w:widowControl/>
        <w:autoSpaceDE/>
        <w:autoSpaceDN/>
        <w:textAlignment w:val="center"/>
        <w:rPr>
          <w:rFonts w:hint="eastAsia" w:eastAsia="宋体" w:cs="仿宋"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8"/>
          <w:szCs w:val="28"/>
          <w:lang w:val="en-US"/>
        </w:rPr>
        <w:t>2、规格：10×12 英寸、14×17 英寸</w:t>
      </w:r>
      <w:r>
        <w:rPr>
          <w:rFonts w:hint="eastAsia" w:cs="仿宋"/>
          <w:bCs/>
          <w:sz w:val="28"/>
          <w:szCs w:val="28"/>
          <w:lang w:val="en-US" w:eastAsia="zh-CN"/>
        </w:rPr>
        <w:t xml:space="preserve"> ；</w:t>
      </w:r>
    </w:p>
    <w:p w14:paraId="68216B00">
      <w:pPr>
        <w:widowControl/>
        <w:autoSpaceDE/>
        <w:autoSpaceDN/>
        <w:textAlignment w:val="center"/>
        <w:rPr>
          <w:rFonts w:hint="eastAsia" w:eastAsia="宋体" w:cs="仿宋"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8"/>
          <w:szCs w:val="28"/>
          <w:lang w:val="en-US"/>
        </w:rPr>
        <w:t>3、分辨率：≥508dpi</w:t>
      </w:r>
      <w:r>
        <w:rPr>
          <w:rFonts w:hint="eastAsia" w:cs="仿宋"/>
          <w:bCs/>
          <w:sz w:val="28"/>
          <w:szCs w:val="28"/>
          <w:lang w:val="en-US" w:eastAsia="zh-CN"/>
        </w:rPr>
        <w:t xml:space="preserve"> ；</w:t>
      </w:r>
    </w:p>
    <w:p w14:paraId="52E71B13">
      <w:pPr>
        <w:widowControl/>
        <w:autoSpaceDE/>
        <w:autoSpaceDN/>
        <w:textAlignment w:val="center"/>
        <w:rPr>
          <w:rFonts w:hint="eastAsia" w:eastAsia="宋体" w:cs="仿宋"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8"/>
          <w:szCs w:val="28"/>
          <w:lang w:val="en-US"/>
        </w:rPr>
        <w:t xml:space="preserve">4、灰阶对比：≥14bit </w:t>
      </w:r>
      <w:r>
        <w:rPr>
          <w:rFonts w:hint="eastAsia" w:cs="仿宋"/>
          <w:bCs/>
          <w:sz w:val="28"/>
          <w:szCs w:val="28"/>
          <w:lang w:val="en-US" w:eastAsia="zh-CN"/>
        </w:rPr>
        <w:t>；</w:t>
      </w:r>
    </w:p>
    <w:p w14:paraId="7B3629C7">
      <w:pPr>
        <w:widowControl/>
        <w:autoSpaceDE/>
        <w:autoSpaceDN/>
        <w:textAlignment w:val="center"/>
        <w:rPr>
          <w:rFonts w:hint="eastAsia" w:eastAsia="宋体" w:cs="仿宋"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8"/>
          <w:szCs w:val="28"/>
          <w:lang w:val="en-US"/>
        </w:rPr>
        <w:t>5、灰雾密度：≤0.09D</w:t>
      </w:r>
      <w:r>
        <w:rPr>
          <w:rFonts w:hint="eastAsia" w:cs="仿宋"/>
          <w:bCs/>
          <w:sz w:val="28"/>
          <w:szCs w:val="28"/>
          <w:lang w:val="en-US" w:eastAsia="zh-CN"/>
        </w:rPr>
        <w:t xml:space="preserve"> ；</w:t>
      </w:r>
    </w:p>
    <w:p w14:paraId="26E729AA">
      <w:pPr>
        <w:widowControl/>
        <w:autoSpaceDE/>
        <w:autoSpaceDN/>
        <w:textAlignment w:val="center"/>
        <w:rPr>
          <w:rFonts w:hint="eastAsia" w:eastAsia="宋体" w:cs="仿宋"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8"/>
          <w:szCs w:val="28"/>
          <w:lang w:val="en-US"/>
        </w:rPr>
        <w:t>6、最大密度：≥3.0D</w:t>
      </w:r>
      <w:r>
        <w:rPr>
          <w:rFonts w:hint="eastAsia" w:cs="仿宋"/>
          <w:bCs/>
          <w:sz w:val="28"/>
          <w:szCs w:val="28"/>
          <w:lang w:val="en-US" w:eastAsia="zh-CN"/>
        </w:rPr>
        <w:t xml:space="preserve"> ；</w:t>
      </w:r>
    </w:p>
    <w:p w14:paraId="1D8B02FA">
      <w:pPr>
        <w:widowControl/>
        <w:autoSpaceDE/>
        <w:autoSpaceDN/>
        <w:textAlignment w:val="center"/>
        <w:rPr>
          <w:rFonts w:hint="eastAsia" w:eastAsia="宋体" w:cs="仿宋"/>
          <w:bCs/>
          <w:sz w:val="28"/>
          <w:szCs w:val="28"/>
          <w:lang w:val="en-US" w:eastAsia="zh-CN"/>
        </w:rPr>
      </w:pPr>
      <w:r>
        <w:rPr>
          <w:rFonts w:hint="eastAsia" w:cs="仿宋"/>
          <w:bCs/>
          <w:sz w:val="28"/>
          <w:szCs w:val="28"/>
          <w:lang w:val="en-US"/>
        </w:rPr>
        <w:t>7、热敏胶片环保、无毒害，不含铅、汞、镉、六价铬、多溴联苯、多溴二苯醚</w:t>
      </w:r>
      <w:r>
        <w:rPr>
          <w:rFonts w:hint="eastAsia" w:cs="仿宋"/>
          <w:bCs/>
          <w:sz w:val="28"/>
          <w:szCs w:val="28"/>
          <w:lang w:val="en-US" w:eastAsia="zh-CN"/>
        </w:rPr>
        <w:t xml:space="preserve"> ；</w:t>
      </w:r>
    </w:p>
    <w:p w14:paraId="7668D249">
      <w:pPr>
        <w:widowControl/>
        <w:autoSpaceDE/>
        <w:autoSpaceDN/>
        <w:textAlignment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8、胶片生产商需具有自己的生产线，非委托生产，提供生产相关证明；</w:t>
      </w:r>
    </w:p>
    <w:p w14:paraId="13272F84">
      <w:pPr>
        <w:widowControl/>
        <w:autoSpaceDE/>
        <w:autoSpaceDN/>
        <w:textAlignment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9、价格：14英寸x17英寸＜6.5元/张，10英寸x12英寸＜5.5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元/张 ；</w:t>
      </w:r>
    </w:p>
    <w:p w14:paraId="62245774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10、配套提供≥4台自助胶片打印机（为保障胶片打印质量自助胶片打印机需与胶片同一品牌，需提供胶片打印机的备案表或注册证），南北院区各不低于2台，承诺后期根据工作需要可增加提供；</w:t>
      </w:r>
    </w:p>
    <w:p w14:paraId="2321A120">
      <w:pPr>
        <w:pStyle w:val="2"/>
        <w:rPr>
          <w:rFonts w:hint="default" w:ascii="宋体" w:hAnsi="宋体" w:eastAsia="宋体" w:cs="宋体"/>
          <w:sz w:val="28"/>
          <w:szCs w:val="28"/>
          <w:lang w:val="en-US" w:eastAsia="zh-CN" w:bidi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 w:bidi="zh-CN"/>
        </w:rPr>
        <w:t>11、需提供由响应配套提供的自助打印机所打印响应胶片的样片。</w:t>
      </w:r>
    </w:p>
    <w:p w14:paraId="5624387C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</w:t>
      </w:r>
    </w:p>
    <w:p w14:paraId="3EAB0F50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7AF4A7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D0494B6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F9A0AA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66EA9"/>
    <w:rsid w:val="0DC41AE6"/>
    <w:rsid w:val="1A6425A3"/>
    <w:rsid w:val="3D854930"/>
    <w:rsid w:val="43E17ABB"/>
    <w:rsid w:val="44A45929"/>
    <w:rsid w:val="45596BC2"/>
    <w:rsid w:val="4B4734B2"/>
    <w:rsid w:val="4E6D4B6C"/>
    <w:rsid w:val="596F0C6F"/>
    <w:rsid w:val="5DA94CE3"/>
    <w:rsid w:val="643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hAnsi="Courier New" w:cs="Courier New" w:asciiTheme="minorEastAsia"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166</Characters>
  <Lines>0</Lines>
  <Paragraphs>0</Paragraphs>
  <TotalTime>23</TotalTime>
  <ScaleCrop>false</ScaleCrop>
  <LinksUpToDate>false</LinksUpToDate>
  <CharactersWithSpaces>192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</cp:lastModifiedBy>
  <cp:lastPrinted>2026-03-19T07:07:16Z</cp:lastPrinted>
  <dcterms:modified xsi:type="dcterms:W3CDTF">2026-03-19T07:09:26Z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EB8B7DD553F541D6BF21159C6D665FEA_12</vt:lpwstr>
  </property>
</Properties>
</file>