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5579"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响应调研XX项目价格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985"/>
        <w:gridCol w:w="2985"/>
      </w:tblGrid>
      <w:tr w14:paraId="4720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550" w:type="dxa"/>
            <w:vAlign w:val="center"/>
          </w:tcPr>
          <w:p w14:paraId="34EA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2985" w:type="dxa"/>
            <w:vAlign w:val="center"/>
          </w:tcPr>
          <w:p w14:paraId="0738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价格</w:t>
            </w:r>
          </w:p>
        </w:tc>
        <w:tc>
          <w:tcPr>
            <w:tcW w:w="2985" w:type="dxa"/>
            <w:vAlign w:val="center"/>
          </w:tcPr>
          <w:p w14:paraId="291E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品牌及生产厂家</w:t>
            </w:r>
          </w:p>
        </w:tc>
      </w:tr>
      <w:tr w14:paraId="41EB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550" w:type="dxa"/>
            <w:vAlign w:val="center"/>
          </w:tcPr>
          <w:p w14:paraId="1EB6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 w14:paraId="23A3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 w14:paraId="70CC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13073F2E"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796C3731">
      <w:pPr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 w14:paraId="158C072F">
      <w:pPr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 w14:paraId="14B0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</w:p>
    <w:p w14:paraId="3225D8F3"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响应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调研</w:t>
      </w:r>
      <w:r>
        <w:rPr>
          <w:rFonts w:hint="eastAsia"/>
          <w:sz w:val="32"/>
          <w:szCs w:val="40"/>
          <w:lang w:val="en-US" w:eastAsia="zh-CN"/>
        </w:rPr>
        <w:t>的生产厂商或供应商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资质要求：</w:t>
      </w:r>
    </w:p>
    <w:p w14:paraId="29FEF592">
      <w:pPr>
        <w:numPr>
          <w:ilvl w:val="0"/>
          <w:numId w:val="1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生产厂商提供医疗器械生产许可证、营业执照、医疗器械注册证或备案凭证；</w:t>
      </w:r>
    </w:p>
    <w:p w14:paraId="76C21094">
      <w:pPr>
        <w:numPr>
          <w:ilvl w:val="0"/>
          <w:numId w:val="1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供应商提供营业执照、在有效期内的产品授权书、医疗器械经营许可证或备案凭证、医疗器械注册证或备案凭证、产品生产厂商的医疗器械生产许可证、营业执照。</w:t>
      </w:r>
      <w:bookmarkStart w:id="0" w:name="_GoBack"/>
      <w:bookmarkEnd w:id="0"/>
    </w:p>
    <w:p w14:paraId="7584B056">
      <w:pPr>
        <w:numPr>
          <w:ilvl w:val="0"/>
          <w:numId w:val="1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提供产品彩页</w:t>
      </w:r>
    </w:p>
    <w:p w14:paraId="230E189E">
      <w:pPr>
        <w:numPr>
          <w:ilvl w:val="0"/>
          <w:numId w:val="1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提供与响应产品一致的发票或合同，发票或合同需明确体现出产品价格。</w:t>
      </w:r>
    </w:p>
    <w:p w14:paraId="3E58B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sz w:val="28"/>
          <w:szCs w:val="36"/>
          <w:lang w:val="en-US" w:eastAsia="zh-CN"/>
        </w:rPr>
      </w:pPr>
    </w:p>
    <w:p w14:paraId="2E1B1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BFAA3"/>
    <w:multiLevelType w:val="singleLevel"/>
    <w:tmpl w:val="734BFA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DD"/>
    <w:rsid w:val="00F318DD"/>
    <w:rsid w:val="0AC84167"/>
    <w:rsid w:val="14030E30"/>
    <w:rsid w:val="140432BB"/>
    <w:rsid w:val="172E0D04"/>
    <w:rsid w:val="17434213"/>
    <w:rsid w:val="1ADE4382"/>
    <w:rsid w:val="35DB6D41"/>
    <w:rsid w:val="3EDE359B"/>
    <w:rsid w:val="450D000D"/>
    <w:rsid w:val="562E0724"/>
    <w:rsid w:val="568A3412"/>
    <w:rsid w:val="6D54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177</Characters>
  <Lines>0</Lines>
  <Paragraphs>0</Paragraphs>
  <TotalTime>363</TotalTime>
  <ScaleCrop>false</ScaleCrop>
  <LinksUpToDate>false</LinksUpToDate>
  <CharactersWithSpaces>177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2025-04-18T01:14:00Z</dcterms:created>
  <dc:creator>依然忍者</dc:creator>
  <cp:lastModifiedBy>依然忍者</cp:lastModifiedBy>
  <dcterms:modified xsi:type="dcterms:W3CDTF">2025-07-04T07:23:32Z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E3B228D9C5E5411794BB4D58F08AFB86_13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