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20A1">
      <w:pPr>
        <w:spacing w:line="360" w:lineRule="auto"/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</w:rPr>
        <w:t>附件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</w:rPr>
        <w:t>：AP/0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</w:rPr>
        <w:t>-JG-SOP-0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</w:rPr>
        <w:t>-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none"/>
        </w:rPr>
        <w:t>.0</w:t>
      </w:r>
    </w:p>
    <w:p w14:paraId="7A274ED2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临床试验项目档案资料交接清单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080"/>
        <w:gridCol w:w="3750"/>
        <w:gridCol w:w="1680"/>
        <w:gridCol w:w="1268"/>
      </w:tblGrid>
      <w:tr w14:paraId="6383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gridSpan w:val="2"/>
          </w:tcPr>
          <w:p w14:paraId="2C4D4B23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6698" w:type="dxa"/>
            <w:gridSpan w:val="3"/>
          </w:tcPr>
          <w:p w14:paraId="12EFF7B4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C56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24" w:type="dxa"/>
            <w:gridSpan w:val="2"/>
          </w:tcPr>
          <w:p w14:paraId="4C9E0E36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申办者</w:t>
            </w:r>
          </w:p>
        </w:tc>
        <w:tc>
          <w:tcPr>
            <w:tcW w:w="3750" w:type="dxa"/>
          </w:tcPr>
          <w:p w14:paraId="772E44DC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0746E535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CRO</w:t>
            </w:r>
          </w:p>
        </w:tc>
        <w:tc>
          <w:tcPr>
            <w:tcW w:w="1268" w:type="dxa"/>
          </w:tcPr>
          <w:p w14:paraId="20597AE1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CBB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4" w:type="dxa"/>
            <w:gridSpan w:val="2"/>
          </w:tcPr>
          <w:p w14:paraId="1FD9352C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主要研究者</w:t>
            </w:r>
          </w:p>
        </w:tc>
        <w:tc>
          <w:tcPr>
            <w:tcW w:w="3750" w:type="dxa"/>
          </w:tcPr>
          <w:p w14:paraId="41070586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477BABCE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专业科室</w:t>
            </w:r>
          </w:p>
        </w:tc>
        <w:tc>
          <w:tcPr>
            <w:tcW w:w="1268" w:type="dxa"/>
          </w:tcPr>
          <w:p w14:paraId="4E7A9CE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CE5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656B5D71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一、临床试验准备阶段</w:t>
            </w:r>
          </w:p>
        </w:tc>
      </w:tr>
      <w:tr w14:paraId="38E2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027097D8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4830" w:type="dxa"/>
            <w:gridSpan w:val="2"/>
          </w:tcPr>
          <w:p w14:paraId="526CB65F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文件材料名称</w:t>
            </w:r>
          </w:p>
        </w:tc>
        <w:tc>
          <w:tcPr>
            <w:tcW w:w="1680" w:type="dxa"/>
          </w:tcPr>
          <w:p w14:paraId="6C39B83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打钩或者填“不适用”</w:t>
            </w:r>
          </w:p>
        </w:tc>
        <w:tc>
          <w:tcPr>
            <w:tcW w:w="1268" w:type="dxa"/>
          </w:tcPr>
          <w:p w14:paraId="20418738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数量（份）</w:t>
            </w:r>
          </w:p>
        </w:tc>
      </w:tr>
      <w:tr w14:paraId="408D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5B40EBD0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30" w:type="dxa"/>
            <w:gridSpan w:val="2"/>
            <w:vAlign w:val="top"/>
          </w:tcPr>
          <w:p w14:paraId="3508AEEA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研究者手册（版本号：）</w:t>
            </w:r>
          </w:p>
        </w:tc>
        <w:tc>
          <w:tcPr>
            <w:tcW w:w="1680" w:type="dxa"/>
          </w:tcPr>
          <w:p w14:paraId="06224205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2DC7A66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B01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198FDE53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30" w:type="dxa"/>
            <w:gridSpan w:val="2"/>
            <w:vAlign w:val="top"/>
          </w:tcPr>
          <w:p w14:paraId="5BF514D7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  <w:t>已签字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临床试验方案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  <w:t>（含修订版）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（版本号：）</w:t>
            </w:r>
          </w:p>
        </w:tc>
        <w:tc>
          <w:tcPr>
            <w:tcW w:w="1680" w:type="dxa"/>
          </w:tcPr>
          <w:p w14:paraId="5B9B8758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5CF8B7D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20F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29A2FB2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0" w:type="dxa"/>
            <w:gridSpan w:val="2"/>
            <w:vAlign w:val="top"/>
          </w:tcPr>
          <w:p w14:paraId="58E725ED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病例报告表样本</w:t>
            </w:r>
          </w:p>
        </w:tc>
        <w:tc>
          <w:tcPr>
            <w:tcW w:w="1680" w:type="dxa"/>
          </w:tcPr>
          <w:p w14:paraId="77263E11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337D0C5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229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</w:tcPr>
          <w:p w14:paraId="507FD535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830" w:type="dxa"/>
            <w:gridSpan w:val="2"/>
            <w:vAlign w:val="top"/>
          </w:tcPr>
          <w:p w14:paraId="3761696F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知情同意书（包括译文）及其他书面资料（样本）</w:t>
            </w:r>
          </w:p>
        </w:tc>
        <w:tc>
          <w:tcPr>
            <w:tcW w:w="1680" w:type="dxa"/>
          </w:tcPr>
          <w:p w14:paraId="10A25302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5E10A6C0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F40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586C876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830" w:type="dxa"/>
            <w:gridSpan w:val="2"/>
            <w:vAlign w:val="top"/>
          </w:tcPr>
          <w:p w14:paraId="4927E41C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受试者招募广告（若使用）</w:t>
            </w:r>
          </w:p>
        </w:tc>
        <w:tc>
          <w:tcPr>
            <w:tcW w:w="1680" w:type="dxa"/>
          </w:tcPr>
          <w:p w14:paraId="78EDE88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DE95A55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23D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4E20800E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0" w:type="dxa"/>
            <w:gridSpan w:val="2"/>
            <w:vAlign w:val="top"/>
          </w:tcPr>
          <w:p w14:paraId="20F2C0E9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  <w:t>临床试验财务合同</w:t>
            </w:r>
          </w:p>
        </w:tc>
        <w:tc>
          <w:tcPr>
            <w:tcW w:w="1680" w:type="dxa"/>
          </w:tcPr>
          <w:p w14:paraId="5ED4BD31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00854E0E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493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544EAA89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830" w:type="dxa"/>
            <w:gridSpan w:val="2"/>
            <w:vAlign w:val="top"/>
          </w:tcPr>
          <w:p w14:paraId="478FF501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  <w:t>受试者保险的相关文件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（如必要）</w:t>
            </w:r>
          </w:p>
        </w:tc>
        <w:tc>
          <w:tcPr>
            <w:tcW w:w="1680" w:type="dxa"/>
          </w:tcPr>
          <w:p w14:paraId="487BF37E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0ACA706F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35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749003FC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0" w:type="dxa"/>
            <w:gridSpan w:val="2"/>
            <w:vAlign w:val="top"/>
          </w:tcPr>
          <w:p w14:paraId="7DF5263A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多方协议（已签名）（研究者、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  <w:t>申办者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、合同研究组织）（原件）</w:t>
            </w:r>
          </w:p>
        </w:tc>
        <w:tc>
          <w:tcPr>
            <w:tcW w:w="1680" w:type="dxa"/>
          </w:tcPr>
          <w:p w14:paraId="6449FF19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3DB9ECD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82F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1CFA929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830" w:type="dxa"/>
            <w:gridSpan w:val="2"/>
            <w:vAlign w:val="top"/>
          </w:tcPr>
          <w:p w14:paraId="1D40E0FE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伦理委员会批件（原件）</w:t>
            </w:r>
          </w:p>
        </w:tc>
        <w:tc>
          <w:tcPr>
            <w:tcW w:w="1680" w:type="dxa"/>
          </w:tcPr>
          <w:p w14:paraId="5A3C53C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A8B895D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334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EBEA62D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830" w:type="dxa"/>
            <w:gridSpan w:val="2"/>
            <w:vAlign w:val="top"/>
          </w:tcPr>
          <w:p w14:paraId="29103F1A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伦理委员会成员表（原件）</w:t>
            </w:r>
          </w:p>
        </w:tc>
        <w:tc>
          <w:tcPr>
            <w:tcW w:w="1680" w:type="dxa"/>
          </w:tcPr>
          <w:p w14:paraId="6E90740E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421D50C2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3A7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52C5DB49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830" w:type="dxa"/>
            <w:gridSpan w:val="2"/>
            <w:vAlign w:val="top"/>
          </w:tcPr>
          <w:p w14:paraId="190EC51D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NMPA批件、受理通知函或临床试验默示许可证明材料</w:t>
            </w:r>
          </w:p>
        </w:tc>
        <w:tc>
          <w:tcPr>
            <w:tcW w:w="1680" w:type="dxa"/>
          </w:tcPr>
          <w:p w14:paraId="1E46D6F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5E62111F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C4B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00C76E2F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830" w:type="dxa"/>
            <w:gridSpan w:val="2"/>
            <w:vAlign w:val="top"/>
          </w:tcPr>
          <w:p w14:paraId="252FBE56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授权团队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履历及相关资格证明文件</w:t>
            </w:r>
          </w:p>
        </w:tc>
        <w:tc>
          <w:tcPr>
            <w:tcW w:w="1680" w:type="dxa"/>
          </w:tcPr>
          <w:p w14:paraId="41BFCF5B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43DFE192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D42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2AE6CBF2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830" w:type="dxa"/>
            <w:gridSpan w:val="2"/>
            <w:vAlign w:val="top"/>
          </w:tcPr>
          <w:p w14:paraId="087D39A7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实验室检测正常值范围</w:t>
            </w:r>
          </w:p>
        </w:tc>
        <w:tc>
          <w:tcPr>
            <w:tcW w:w="1680" w:type="dxa"/>
          </w:tcPr>
          <w:p w14:paraId="479D0215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3FFADB7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2E95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AE35BA3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830" w:type="dxa"/>
            <w:gridSpan w:val="2"/>
            <w:vAlign w:val="top"/>
          </w:tcPr>
          <w:p w14:paraId="30330FA1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医学、实验室、专业操作和相关检测资质证明</w:t>
            </w:r>
          </w:p>
        </w:tc>
        <w:tc>
          <w:tcPr>
            <w:tcW w:w="1680" w:type="dxa"/>
          </w:tcPr>
          <w:p w14:paraId="5C7F3D62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4E421B7C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288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576AF233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830" w:type="dxa"/>
            <w:gridSpan w:val="2"/>
            <w:vAlign w:val="top"/>
          </w:tcPr>
          <w:p w14:paraId="7513497E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试验用药品的标签样本</w:t>
            </w:r>
          </w:p>
        </w:tc>
        <w:tc>
          <w:tcPr>
            <w:tcW w:w="1680" w:type="dxa"/>
          </w:tcPr>
          <w:p w14:paraId="258A2B0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30CAF9FA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F13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04E11A7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830" w:type="dxa"/>
            <w:gridSpan w:val="2"/>
            <w:vAlign w:val="top"/>
          </w:tcPr>
          <w:p w14:paraId="240D25D6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试验用药品及其他试验相关材料的说明</w:t>
            </w:r>
          </w:p>
        </w:tc>
        <w:tc>
          <w:tcPr>
            <w:tcW w:w="1680" w:type="dxa"/>
          </w:tcPr>
          <w:p w14:paraId="480BFD5C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4901935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9F1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29D55F3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830" w:type="dxa"/>
            <w:gridSpan w:val="2"/>
            <w:vAlign w:val="top"/>
          </w:tcPr>
          <w:p w14:paraId="5EB4E6A8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试验用药品及其他试验相关材料的运送记录</w:t>
            </w:r>
          </w:p>
        </w:tc>
        <w:tc>
          <w:tcPr>
            <w:tcW w:w="1680" w:type="dxa"/>
          </w:tcPr>
          <w:p w14:paraId="7AC391C1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09746B25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827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58CB943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830" w:type="dxa"/>
            <w:gridSpan w:val="2"/>
            <w:vAlign w:val="top"/>
          </w:tcPr>
          <w:p w14:paraId="249BF1AE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试验用药品的检验证明</w:t>
            </w:r>
          </w:p>
        </w:tc>
        <w:tc>
          <w:tcPr>
            <w:tcW w:w="1680" w:type="dxa"/>
          </w:tcPr>
          <w:p w14:paraId="16F86ED4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AFDBDE1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DC9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5DE74C57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830" w:type="dxa"/>
            <w:gridSpan w:val="2"/>
            <w:vAlign w:val="top"/>
          </w:tcPr>
          <w:p w14:paraId="23A49E4B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盲法试验的揭盲程序</w:t>
            </w:r>
          </w:p>
        </w:tc>
        <w:tc>
          <w:tcPr>
            <w:tcW w:w="1680" w:type="dxa"/>
          </w:tcPr>
          <w:p w14:paraId="55E14A1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3D83CD67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2D1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7DF8E0AE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830" w:type="dxa"/>
            <w:gridSpan w:val="2"/>
            <w:vAlign w:val="top"/>
          </w:tcPr>
          <w:p w14:paraId="4B0C8B01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试验启动监查报告</w:t>
            </w:r>
          </w:p>
        </w:tc>
        <w:tc>
          <w:tcPr>
            <w:tcW w:w="1680" w:type="dxa"/>
          </w:tcPr>
          <w:p w14:paraId="6C040C03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32A59AC5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038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46BA9ED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二、临床试验进行阶段</w:t>
            </w:r>
          </w:p>
        </w:tc>
      </w:tr>
      <w:tr w14:paraId="7E06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0EDD448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30" w:type="dxa"/>
            <w:gridSpan w:val="2"/>
            <w:vAlign w:val="top"/>
          </w:tcPr>
          <w:p w14:paraId="0AA790A4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研究者手册更新件</w:t>
            </w:r>
          </w:p>
        </w:tc>
        <w:tc>
          <w:tcPr>
            <w:tcW w:w="1680" w:type="dxa"/>
          </w:tcPr>
          <w:p w14:paraId="027CA105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495BB37E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EA6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68C546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30" w:type="dxa"/>
            <w:gridSpan w:val="2"/>
            <w:vAlign w:val="top"/>
          </w:tcPr>
          <w:p w14:paraId="64CC4A08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其他文件（方案、病例报告表、知情同意书、其他提供给受试者的任何书面资料、受试者招募广告（若使用））的更新件</w:t>
            </w:r>
          </w:p>
        </w:tc>
        <w:tc>
          <w:tcPr>
            <w:tcW w:w="1680" w:type="dxa"/>
          </w:tcPr>
          <w:p w14:paraId="16C5BAD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47A5C537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2FC0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FCC2871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0" w:type="dxa"/>
            <w:gridSpan w:val="2"/>
            <w:vAlign w:val="top"/>
          </w:tcPr>
          <w:p w14:paraId="587103BD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伦理委员会对相关内容（①方案修改，②ICF、提供给受试者的任何书面资料、受试者招募广告（若使用））的的修订，③伦理委员会任何其他审查、同意的文件；④对临床试验的跟踪审查（必要时））的书面审查、同意文件，具签名、注明日期</w:t>
            </w:r>
          </w:p>
        </w:tc>
        <w:tc>
          <w:tcPr>
            <w:tcW w:w="1680" w:type="dxa"/>
          </w:tcPr>
          <w:p w14:paraId="7CBD203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7C92723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B96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1221ACC5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830" w:type="dxa"/>
            <w:gridSpan w:val="2"/>
            <w:vAlign w:val="top"/>
          </w:tcPr>
          <w:p w14:paraId="3EA501DC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药物监督管理部门对试验方案修改及其他文件的许可、备案</w:t>
            </w:r>
          </w:p>
        </w:tc>
        <w:tc>
          <w:tcPr>
            <w:tcW w:w="1680" w:type="dxa"/>
          </w:tcPr>
          <w:p w14:paraId="4E946A5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0B5B212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2319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2346DE6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830" w:type="dxa"/>
            <w:gridSpan w:val="2"/>
            <w:vAlign w:val="top"/>
          </w:tcPr>
          <w:p w14:paraId="50C334E0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研究者及经授权参与临床试验的医师、护士、药师等研究人员更新的履历和其他资质证明</w:t>
            </w:r>
          </w:p>
        </w:tc>
        <w:tc>
          <w:tcPr>
            <w:tcW w:w="1680" w:type="dxa"/>
          </w:tcPr>
          <w:p w14:paraId="62DB1A1C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2FE03397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0C7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490B4FEB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0" w:type="dxa"/>
            <w:gridSpan w:val="2"/>
            <w:vAlign w:val="top"/>
          </w:tcPr>
          <w:p w14:paraId="4F30A178">
            <w:pPr>
              <w:tabs>
                <w:tab w:val="left" w:pos="675"/>
              </w:tabs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医学、实验室检查的正常值范围更新</w:t>
            </w:r>
          </w:p>
        </w:tc>
        <w:tc>
          <w:tcPr>
            <w:tcW w:w="1680" w:type="dxa"/>
          </w:tcPr>
          <w:p w14:paraId="145A4EBB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7F6D1621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8B4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0BFECD6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830" w:type="dxa"/>
            <w:gridSpan w:val="2"/>
            <w:vAlign w:val="top"/>
          </w:tcPr>
          <w:p w14:paraId="32D55048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更新的医学、实验室、专业操作和相关检测资质证明</w:t>
            </w:r>
          </w:p>
        </w:tc>
        <w:tc>
          <w:tcPr>
            <w:tcW w:w="1680" w:type="dxa"/>
          </w:tcPr>
          <w:p w14:paraId="64C17ADB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C7DE120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46E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0EC6665C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0" w:type="dxa"/>
            <w:gridSpan w:val="2"/>
            <w:vAlign w:val="top"/>
          </w:tcPr>
          <w:p w14:paraId="1E6554BA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试验用药品及其他试验相关材料的运送记录</w:t>
            </w:r>
          </w:p>
        </w:tc>
        <w:tc>
          <w:tcPr>
            <w:tcW w:w="1680" w:type="dxa"/>
          </w:tcPr>
          <w:p w14:paraId="420625FD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25BB9F2D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9D7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8542286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830" w:type="dxa"/>
            <w:gridSpan w:val="2"/>
            <w:vAlign w:val="top"/>
          </w:tcPr>
          <w:p w14:paraId="65324DBB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新批号试验用药品的检验报告</w:t>
            </w:r>
          </w:p>
        </w:tc>
        <w:tc>
          <w:tcPr>
            <w:tcW w:w="1680" w:type="dxa"/>
          </w:tcPr>
          <w:p w14:paraId="17C8930A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3559BDC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8EC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0D2A409B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830" w:type="dxa"/>
            <w:gridSpan w:val="2"/>
            <w:vAlign w:val="top"/>
          </w:tcPr>
          <w:p w14:paraId="5CF7FD9B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现场访视之外的相关通讯、联络记录</w:t>
            </w:r>
          </w:p>
        </w:tc>
        <w:tc>
          <w:tcPr>
            <w:tcW w:w="1680" w:type="dxa"/>
          </w:tcPr>
          <w:p w14:paraId="5E396110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3CE947AF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32E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26B465C5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830" w:type="dxa"/>
            <w:gridSpan w:val="2"/>
            <w:vAlign w:val="top"/>
          </w:tcPr>
          <w:p w14:paraId="481A8A45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签署的知情同意书</w:t>
            </w:r>
          </w:p>
        </w:tc>
        <w:tc>
          <w:tcPr>
            <w:tcW w:w="1680" w:type="dxa"/>
          </w:tcPr>
          <w:p w14:paraId="3D10B31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D35A92F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8CE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5542D91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830" w:type="dxa"/>
            <w:gridSpan w:val="2"/>
            <w:vAlign w:val="top"/>
          </w:tcPr>
          <w:p w14:paraId="12915D98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原始医疗文件</w:t>
            </w:r>
          </w:p>
        </w:tc>
        <w:tc>
          <w:tcPr>
            <w:tcW w:w="1680" w:type="dxa"/>
          </w:tcPr>
          <w:p w14:paraId="248F6F45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E52A9A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3F2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45A2FA52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830" w:type="dxa"/>
            <w:gridSpan w:val="2"/>
            <w:vAlign w:val="top"/>
          </w:tcPr>
          <w:p w14:paraId="47BBD448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已签署研究者姓名、记录日期和填写完整的CRF（复印件）</w:t>
            </w:r>
          </w:p>
        </w:tc>
        <w:tc>
          <w:tcPr>
            <w:tcW w:w="1680" w:type="dxa"/>
          </w:tcPr>
          <w:p w14:paraId="5E8A2B51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30FD6294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A69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40738F9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830" w:type="dxa"/>
            <w:gridSpan w:val="2"/>
            <w:vAlign w:val="top"/>
          </w:tcPr>
          <w:p w14:paraId="61044D34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病例报告表修改记录</w:t>
            </w:r>
          </w:p>
        </w:tc>
        <w:tc>
          <w:tcPr>
            <w:tcW w:w="1680" w:type="dxa"/>
          </w:tcPr>
          <w:p w14:paraId="36FD2F5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03CE6E2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21F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0403B98F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830" w:type="dxa"/>
            <w:gridSpan w:val="2"/>
            <w:vAlign w:val="top"/>
          </w:tcPr>
          <w:p w14:paraId="3AD32078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研究者向申办者报告的严重不良事件</w:t>
            </w:r>
          </w:p>
        </w:tc>
        <w:tc>
          <w:tcPr>
            <w:tcW w:w="1680" w:type="dxa"/>
          </w:tcPr>
          <w:p w14:paraId="17DEB5CB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F6F36CF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D6B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40C4D318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830" w:type="dxa"/>
            <w:gridSpan w:val="2"/>
            <w:vAlign w:val="top"/>
          </w:tcPr>
          <w:p w14:paraId="0148497B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申办者或研究者向药品监督管理部门、伦理委员会提交的可疑且非预期严重不良反应及其他安全性资料（必要时）</w:t>
            </w:r>
          </w:p>
        </w:tc>
        <w:tc>
          <w:tcPr>
            <w:tcW w:w="1680" w:type="dxa"/>
          </w:tcPr>
          <w:p w14:paraId="4EE677E9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413DDEE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52D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26D6434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830" w:type="dxa"/>
            <w:gridSpan w:val="2"/>
            <w:vAlign w:val="top"/>
          </w:tcPr>
          <w:p w14:paraId="7AEBB10F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申办者向研究者通报的安全性资料</w:t>
            </w:r>
          </w:p>
        </w:tc>
        <w:tc>
          <w:tcPr>
            <w:tcW w:w="1680" w:type="dxa"/>
          </w:tcPr>
          <w:p w14:paraId="66810DC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259216EF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65B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E939353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830" w:type="dxa"/>
            <w:gridSpan w:val="2"/>
            <w:vAlign w:val="top"/>
          </w:tcPr>
          <w:p w14:paraId="0182CAAA">
            <w:pPr>
              <w:tabs>
                <w:tab w:val="left" w:pos="675"/>
              </w:tabs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向伦理委员会和药品监督管理部门提交的阶段性报告</w:t>
            </w:r>
          </w:p>
        </w:tc>
        <w:tc>
          <w:tcPr>
            <w:tcW w:w="1680" w:type="dxa"/>
          </w:tcPr>
          <w:p w14:paraId="69E219B0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70B6A92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ADA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4D36587E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830" w:type="dxa"/>
            <w:gridSpan w:val="2"/>
            <w:vAlign w:val="top"/>
          </w:tcPr>
          <w:p w14:paraId="52775F63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受试者筛选表与受试者入选表</w:t>
            </w:r>
          </w:p>
        </w:tc>
        <w:tc>
          <w:tcPr>
            <w:tcW w:w="1680" w:type="dxa"/>
          </w:tcPr>
          <w:p w14:paraId="5B2DD352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3BFA378F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F94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</w:tcPr>
          <w:p w14:paraId="30BE3E01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830" w:type="dxa"/>
            <w:gridSpan w:val="2"/>
            <w:vAlign w:val="top"/>
          </w:tcPr>
          <w:p w14:paraId="7E749E00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受试者鉴认代码表</w:t>
            </w:r>
          </w:p>
        </w:tc>
        <w:tc>
          <w:tcPr>
            <w:tcW w:w="1680" w:type="dxa"/>
          </w:tcPr>
          <w:p w14:paraId="5C815FE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93E3DF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1BF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77E7F163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830" w:type="dxa"/>
            <w:gridSpan w:val="2"/>
            <w:vAlign w:val="top"/>
          </w:tcPr>
          <w:p w14:paraId="0BF880E7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试验用药品登记表（中心/专业组）</w:t>
            </w:r>
          </w:p>
        </w:tc>
        <w:tc>
          <w:tcPr>
            <w:tcW w:w="1680" w:type="dxa"/>
          </w:tcPr>
          <w:p w14:paraId="7E5B17B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4D33B7F7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AB2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0DA108E9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830" w:type="dxa"/>
            <w:gridSpan w:val="2"/>
            <w:vAlign w:val="top"/>
          </w:tcPr>
          <w:p w14:paraId="51AD9F25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研究者职责分工及签名样张</w:t>
            </w:r>
          </w:p>
        </w:tc>
        <w:tc>
          <w:tcPr>
            <w:tcW w:w="1680" w:type="dxa"/>
          </w:tcPr>
          <w:p w14:paraId="2976A8C3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2E8B34FC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D70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D3B116E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830" w:type="dxa"/>
            <w:gridSpan w:val="2"/>
            <w:vAlign w:val="top"/>
          </w:tcPr>
          <w:p w14:paraId="586F57CC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体液/组织样本的留存记录（若有）</w:t>
            </w:r>
          </w:p>
        </w:tc>
        <w:tc>
          <w:tcPr>
            <w:tcW w:w="1680" w:type="dxa"/>
          </w:tcPr>
          <w:p w14:paraId="3A125940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0E1983C7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796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37E1CD1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4830" w:type="dxa"/>
            <w:gridSpan w:val="2"/>
            <w:vAlign w:val="top"/>
          </w:tcPr>
          <w:p w14:paraId="469CA73A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其他需要的文件</w:t>
            </w:r>
          </w:p>
        </w:tc>
        <w:tc>
          <w:tcPr>
            <w:tcW w:w="1680" w:type="dxa"/>
          </w:tcPr>
          <w:p w14:paraId="7F91FFF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5D4587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E1F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69A2174C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三、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t>临床试验完成或者终止后阶段</w:t>
            </w:r>
          </w:p>
        </w:tc>
      </w:tr>
      <w:tr w14:paraId="0252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A233D3C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30" w:type="dxa"/>
            <w:gridSpan w:val="2"/>
            <w:vAlign w:val="top"/>
          </w:tcPr>
          <w:p w14:paraId="3A2F22D7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试验用药品登记表（中心/专业组）</w:t>
            </w:r>
          </w:p>
        </w:tc>
        <w:tc>
          <w:tcPr>
            <w:tcW w:w="1680" w:type="dxa"/>
          </w:tcPr>
          <w:p w14:paraId="6DAA6459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0B210942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3F37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12B3CAFA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30" w:type="dxa"/>
            <w:gridSpan w:val="2"/>
            <w:vAlign w:val="top"/>
          </w:tcPr>
          <w:p w14:paraId="18827616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试验用药品销毁证明</w:t>
            </w:r>
          </w:p>
        </w:tc>
        <w:tc>
          <w:tcPr>
            <w:tcW w:w="1680" w:type="dxa"/>
          </w:tcPr>
          <w:p w14:paraId="33729233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57C0B92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55C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1A667A89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0" w:type="dxa"/>
            <w:gridSpan w:val="2"/>
            <w:vAlign w:val="top"/>
          </w:tcPr>
          <w:p w14:paraId="3B791D74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受试者鉴认代码表（原件）</w:t>
            </w:r>
          </w:p>
        </w:tc>
        <w:tc>
          <w:tcPr>
            <w:tcW w:w="1680" w:type="dxa"/>
          </w:tcPr>
          <w:p w14:paraId="5FE256DC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4364AE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C18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10A38EFC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830" w:type="dxa"/>
            <w:gridSpan w:val="2"/>
            <w:vAlign w:val="top"/>
          </w:tcPr>
          <w:p w14:paraId="4F0B4FEE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完成试验受试者编码目录</w:t>
            </w:r>
          </w:p>
        </w:tc>
        <w:tc>
          <w:tcPr>
            <w:tcW w:w="1680" w:type="dxa"/>
          </w:tcPr>
          <w:p w14:paraId="4BA4BC6B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48E7A35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CF3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79734E72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830" w:type="dxa"/>
            <w:gridSpan w:val="2"/>
            <w:vAlign w:val="top"/>
          </w:tcPr>
          <w:p w14:paraId="2C5D6DF7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监查方式报告（试验中、最终）</w:t>
            </w:r>
          </w:p>
        </w:tc>
        <w:tc>
          <w:tcPr>
            <w:tcW w:w="1680" w:type="dxa"/>
          </w:tcPr>
          <w:p w14:paraId="007A51B1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152FCCF4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689B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4" w:type="dxa"/>
          </w:tcPr>
          <w:p w14:paraId="439625AF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0" w:type="dxa"/>
            <w:gridSpan w:val="2"/>
            <w:vAlign w:val="top"/>
          </w:tcPr>
          <w:p w14:paraId="072AFBD2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研究者向伦理委员会提交的试验完成报告</w:t>
            </w:r>
          </w:p>
        </w:tc>
        <w:tc>
          <w:tcPr>
            <w:tcW w:w="1680" w:type="dxa"/>
          </w:tcPr>
          <w:p w14:paraId="03353A5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7C6EC2EE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76F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756689BC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830" w:type="dxa"/>
            <w:gridSpan w:val="2"/>
            <w:vAlign w:val="top"/>
          </w:tcPr>
          <w:p w14:paraId="69031F7F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临床试验总结报告（或分中心小结表）</w:t>
            </w:r>
          </w:p>
        </w:tc>
        <w:tc>
          <w:tcPr>
            <w:tcW w:w="1680" w:type="dxa"/>
          </w:tcPr>
          <w:p w14:paraId="33CE6177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2B8F6EFD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5B5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76A3D9EF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0" w:type="dxa"/>
            <w:gridSpan w:val="2"/>
            <w:vAlign w:val="top"/>
          </w:tcPr>
          <w:p w14:paraId="13DE480C">
            <w:pPr>
              <w:spacing w:line="440" w:lineRule="exact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其他需要的文件</w:t>
            </w:r>
          </w:p>
        </w:tc>
        <w:tc>
          <w:tcPr>
            <w:tcW w:w="1680" w:type="dxa"/>
          </w:tcPr>
          <w:p w14:paraId="01E46CA1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7D56D07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271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4689247F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四、其他（需详细列明）</w:t>
            </w:r>
          </w:p>
        </w:tc>
      </w:tr>
      <w:tr w14:paraId="3CCA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D737FF3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30" w:type="dxa"/>
            <w:gridSpan w:val="2"/>
          </w:tcPr>
          <w:p w14:paraId="0F0C81C0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2173B986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08FE1986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576E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49E54BF7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30" w:type="dxa"/>
            <w:gridSpan w:val="2"/>
          </w:tcPr>
          <w:p w14:paraId="2A69DF65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1933E05C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5BA9B17E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43D1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0774218">
            <w:pPr>
              <w:pStyle w:val="7"/>
              <w:tabs>
                <w:tab w:val="left" w:pos="600"/>
              </w:tabs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0" w:type="dxa"/>
            <w:gridSpan w:val="2"/>
          </w:tcPr>
          <w:p w14:paraId="56B3400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74359CA8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  <w:sym w:font="Wingdings" w:char="00A8"/>
            </w:r>
          </w:p>
        </w:tc>
        <w:tc>
          <w:tcPr>
            <w:tcW w:w="1268" w:type="dxa"/>
          </w:tcPr>
          <w:p w14:paraId="67269335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B10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51F2FEB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30" w:type="dxa"/>
            <w:gridSpan w:val="2"/>
          </w:tcPr>
          <w:p w14:paraId="26F8EBED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13BDB261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68" w:type="dxa"/>
          </w:tcPr>
          <w:p w14:paraId="1943A680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651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F503D6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30" w:type="dxa"/>
            <w:gridSpan w:val="2"/>
          </w:tcPr>
          <w:p w14:paraId="6C87FCF7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4A050741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68" w:type="dxa"/>
          </w:tcPr>
          <w:p w14:paraId="09C86C5D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1467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7EA7FF72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30" w:type="dxa"/>
            <w:gridSpan w:val="2"/>
          </w:tcPr>
          <w:p w14:paraId="714E22CB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65A4E898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68" w:type="dxa"/>
          </w:tcPr>
          <w:p w14:paraId="29EAA988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B8B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F9472FC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30" w:type="dxa"/>
            <w:gridSpan w:val="2"/>
          </w:tcPr>
          <w:p w14:paraId="0DA23506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7A6662AB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68" w:type="dxa"/>
          </w:tcPr>
          <w:p w14:paraId="38FDC3E9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F2F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1B1F5EB7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30" w:type="dxa"/>
            <w:gridSpan w:val="2"/>
          </w:tcPr>
          <w:p w14:paraId="6D3D522A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04BE9C74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68" w:type="dxa"/>
          </w:tcPr>
          <w:p w14:paraId="06CD7CF3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02CB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6077556A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30" w:type="dxa"/>
            <w:gridSpan w:val="2"/>
          </w:tcPr>
          <w:p w14:paraId="246F2090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3AB832C0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68" w:type="dxa"/>
          </w:tcPr>
          <w:p w14:paraId="03D5248B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701B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</w:tcPr>
          <w:p w14:paraId="7709946B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30" w:type="dxa"/>
            <w:gridSpan w:val="2"/>
          </w:tcPr>
          <w:p w14:paraId="30B48BFF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80" w:type="dxa"/>
          </w:tcPr>
          <w:p w14:paraId="6B836161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68" w:type="dxa"/>
          </w:tcPr>
          <w:p w14:paraId="42219996">
            <w:pPr>
              <w:pStyle w:val="7"/>
              <w:tabs>
                <w:tab w:val="left" w:pos="600"/>
              </w:tabs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</w:tbl>
    <w:p w14:paraId="3A86994C">
      <w:pPr>
        <w:spacing w:line="440" w:lineRule="exact"/>
        <w:jc w:val="center"/>
        <w:rPr>
          <w:rFonts w:hint="eastAsia"/>
          <w:color w:val="auto"/>
          <w:szCs w:val="21"/>
          <w:highlight w:val="none"/>
          <w:u w:val="none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851" w:gutter="454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16153E8A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B7049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509F2">
                          <w:pPr>
                            <w:pStyle w:val="2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u w:val="none"/>
                            </w:rPr>
                            <w:t>1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509F2">
                    <w:pPr>
                      <w:pStyle w:val="2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>
                      <w:rPr>
                        <w:u w:val="none"/>
                      </w:rPr>
                      <w:t>1</w:t>
                    </w:r>
                    <w:r>
                      <w:rPr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78825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9215"/>
    </w:sdtPr>
    <w:sdtContent>
      <w:sdt>
        <w:sdtPr>
          <w:id w:val="147456687"/>
        </w:sdtPr>
        <w:sdtContent>
          <w:p w14:paraId="7254B319">
            <w:pPr>
              <w:pStyle w:val="2"/>
              <w:jc w:val="center"/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lang w:val="zh-CN"/>
              </w:rPr>
              <w:t xml:space="preserve"> / </w:t>
            </w:r>
            <w:r>
              <w:rPr>
                <w:rFonts w:hint="eastAsia"/>
                <w:lang w:val="en-US" w:eastAsia="zh-CN"/>
              </w:rPr>
              <w:t>3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E39F1">
    <w:pPr>
      <w:pStyle w:val="3"/>
      <w:jc w:val="left"/>
      <w:rPr>
        <w:rFonts w:hint="default" w:ascii="宋体" w:hAnsi="宋体" w:eastAsia="宋体" w:cs="宋体"/>
        <w:u w:val="single"/>
        <w:lang w:val="en-US" w:eastAsia="zh-CN"/>
      </w:rPr>
    </w:pPr>
    <w:r>
      <w:rPr>
        <w:rFonts w:hint="eastAsia" w:ascii="宋体" w:hAnsi="宋体" w:eastAsia="宋体" w:cs="宋体"/>
        <w:u w:val="single"/>
        <w:lang w:eastAsia="zh-CN"/>
      </w:rPr>
      <w:t>安徽省宿州市立医院药物临床试验机构</w:t>
    </w:r>
    <w:r>
      <w:rPr>
        <w:rFonts w:hint="eastAsia" w:ascii="宋体" w:hAnsi="宋体" w:eastAsia="宋体" w:cs="宋体"/>
        <w:u w:val="single"/>
        <w:lang w:val="en-US" w:eastAsia="zh-CN"/>
      </w:rPr>
      <w:t xml:space="preserve">                                            </w:t>
    </w:r>
    <w:r>
      <w:rPr>
        <w:rFonts w:ascii="Times New Roman" w:hAnsi="Times New Roman" w:eastAsia="宋体" w:cs="Times New Roman"/>
        <w:u w:val="single"/>
      </w:rPr>
      <w:t>JG-SOP-0</w:t>
    </w:r>
    <w:r>
      <w:rPr>
        <w:rFonts w:hint="eastAsia" w:ascii="Times New Roman" w:hAnsi="Times New Roman" w:eastAsia="宋体" w:cs="Times New Roman"/>
        <w:u w:val="single"/>
        <w:lang w:val="en-US" w:eastAsia="zh-CN"/>
      </w:rPr>
      <w:t>20</w:t>
    </w:r>
    <w:r>
      <w:rPr>
        <w:rFonts w:ascii="Times New Roman" w:hAnsi="Times New Roman" w:eastAsia="宋体" w:cs="Times New Roman"/>
        <w:u w:val="single"/>
      </w:rPr>
      <w:t>-</w:t>
    </w:r>
    <w:r>
      <w:rPr>
        <w:rFonts w:hint="eastAsia" w:ascii="Times New Roman" w:hAnsi="Times New Roman" w:eastAsia="宋体" w:cs="Times New Roman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u w:val="single"/>
      </w:rPr>
      <w:t>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3FF99">
    <w:pPr>
      <w:pStyle w:val="3"/>
      <w:pBdr>
        <w:bottom w:val="single" w:color="auto" w:sz="4" w:space="1"/>
      </w:pBdr>
      <w:jc w:val="both"/>
      <w:rPr>
        <w:rFonts w:hint="default" w:ascii="Times New Roman" w:hAnsi="Times New Roman" w:eastAsia="宋体" w:cs="Times New Roman"/>
        <w:lang w:val="en-US" w:eastAsia="zh-CN"/>
      </w:rPr>
    </w:pPr>
    <w:r>
      <w:rPr>
        <w:rFonts w:hint="default" w:ascii="Times New Roman" w:hAnsi="Times New Roman" w:eastAsia="宋体" w:cs="Times New Roman"/>
        <w:sz w:val="20"/>
        <w:szCs w:val="24"/>
        <w:lang w:val="en-US" w:eastAsia="zh-CN"/>
      </w:rPr>
      <w:t xml:space="preserve">安徽省宿州市立医院药物临床试验机构  </w:t>
    </w:r>
    <w:r>
      <w:rPr>
        <w:rFonts w:hint="default" w:ascii="Times New Roman" w:hAnsi="Times New Roman" w:eastAsia="宋体" w:cs="Times New Roman"/>
        <w:sz w:val="20"/>
        <w:szCs w:val="24"/>
      </w:rPr>
      <w:t xml:space="preserve"> </w:t>
    </w:r>
    <w:r>
      <w:rPr>
        <w:rFonts w:hint="default" w:ascii="Times New Roman" w:hAnsi="Times New Roman" w:eastAsia="宋体" w:cs="Times New Roman"/>
        <w:sz w:val="20"/>
        <w:szCs w:val="24"/>
        <w:lang w:val="en-US" w:eastAsia="zh-CN"/>
      </w:rPr>
      <w:t xml:space="preserve">                             </w:t>
    </w:r>
    <w:r>
      <w:rPr>
        <w:rFonts w:hint="default" w:ascii="Times New Roman" w:hAnsi="Times New Roman" w:eastAsia="宋体" w:cs="Times New Roman"/>
        <w:sz w:val="20"/>
        <w:szCs w:val="24"/>
      </w:rPr>
      <w:t xml:space="preserve">  </w:t>
    </w:r>
    <w:r>
      <w:rPr>
        <w:rFonts w:hint="eastAsia" w:ascii="Times New Roman" w:hAnsi="Times New Roman" w:eastAsia="宋体" w:cs="Times New Roman"/>
        <w:sz w:val="20"/>
        <w:szCs w:val="24"/>
        <w:lang w:val="en-US" w:eastAsia="zh-CN"/>
      </w:rPr>
      <w:t>JG-SOP-020-1.0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Tg2OGJiMWQ5MTgwNTg1YTM4NjQ5YmE3Y2JmZmUifQ=="/>
  </w:docVars>
  <w:rsids>
    <w:rsidRoot w:val="0FBB2558"/>
    <w:rsid w:val="0E5147EE"/>
    <w:rsid w:val="0FBB2558"/>
    <w:rsid w:val="11595DBA"/>
    <w:rsid w:val="28F93C0C"/>
    <w:rsid w:val="487A45E0"/>
    <w:rsid w:val="496117F6"/>
    <w:rsid w:val="4DD51337"/>
    <w:rsid w:val="4EBB4707"/>
    <w:rsid w:val="56C54DDF"/>
    <w:rsid w:val="65FE7137"/>
    <w:rsid w:val="660D23A2"/>
    <w:rsid w:val="7CD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596</Characters>
  <Lines>0</Lines>
  <Paragraphs>0</Paragraphs>
  <TotalTime>0</TotalTime>
  <ScaleCrop>false</ScaleCrop>
  <LinksUpToDate>false</LinksUpToDate>
  <CharactersWithSpaces>603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2024-05-22T02:08:00Z</dcterms:created>
  <dc:creator>蓝胖子</dc:creator>
  <cp:lastModifiedBy>顽皮小药童</cp:lastModifiedBy>
  <dcterms:modified xsi:type="dcterms:W3CDTF">2025-04-30T02:57:47Z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FD207D5345D14A56A8944C97E76F2494_11</vt:lpwstr>
  </property>
  <property fmtid="{D5CDD505-2E9C-101B-9397-08002B2CF9AE}" pid="4" name="KSOTemplateDocerSaveRecord">
    <vt:lpwstr>eyJoZGlkIjoiYzExZGQ0ZTZmYzZmNWRjNWM4OGQ1Y2IwZjA4NGYxZGEiLCJ1c2VySWQiOiIyMzUwNjMzMDUifQ==</vt:lpwstr>
  </property>
</Properties>
</file>