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6572F">
      <w:pPr>
        <w:pStyle w:val="2"/>
      </w:pPr>
    </w:p>
    <w:p w14:paraId="29AADFE0">
      <w:pPr>
        <w:pStyle w:val="2"/>
      </w:pPr>
    </w:p>
    <w:p w14:paraId="6C040A46">
      <w:pPr>
        <w:pStyle w:val="2"/>
        <w:spacing w:line="241" w:lineRule="auto"/>
      </w:pPr>
    </w:p>
    <w:p w14:paraId="1D64E0D3">
      <w:pPr>
        <w:pStyle w:val="2"/>
        <w:spacing w:line="241" w:lineRule="auto"/>
      </w:pPr>
    </w:p>
    <w:p w14:paraId="403BFFF6">
      <w:pPr>
        <w:pStyle w:val="2"/>
        <w:spacing w:line="241" w:lineRule="auto"/>
      </w:pPr>
    </w:p>
    <w:p w14:paraId="721DFEBD">
      <w:pPr>
        <w:pStyle w:val="2"/>
        <w:spacing w:line="241" w:lineRule="auto"/>
      </w:pPr>
    </w:p>
    <w:p w14:paraId="1B97C5D9">
      <w:pPr>
        <w:pStyle w:val="2"/>
        <w:spacing w:line="241" w:lineRule="auto"/>
      </w:pPr>
    </w:p>
    <w:p w14:paraId="6AF464F5">
      <w:pPr>
        <w:pStyle w:val="2"/>
        <w:spacing w:line="241" w:lineRule="auto"/>
      </w:pPr>
    </w:p>
    <w:p w14:paraId="1733AA36">
      <w:pPr>
        <w:spacing w:before="266" w:line="222" w:lineRule="auto"/>
        <w:ind w:left="546" w:leftChars="0"/>
        <w:outlineLvl w:val="9"/>
        <w:rPr>
          <w:rFonts w:ascii="宋体" w:hAnsi="宋体" w:eastAsia="宋体" w:cs="宋体"/>
          <w:sz w:val="82"/>
          <w:szCs w:val="82"/>
        </w:rPr>
      </w:pPr>
      <w:bookmarkStart w:id="0" w:name="_Toc26396"/>
      <w:r>
        <w:rPr>
          <w:rFonts w:ascii="Times New Roman" w:hAnsi="Times New Roman" w:eastAsia="Times New Roman" w:cs="Times New Roman"/>
          <w:b/>
          <w:bCs/>
          <w:sz w:val="82"/>
          <w:szCs w:val="82"/>
        </w:rPr>
        <w:t>CRC</w:t>
      </w:r>
      <w:r>
        <w:rPr>
          <w:rFonts w:ascii="Times New Roman" w:hAnsi="Times New Roman" w:eastAsia="Times New Roman" w:cs="Times New Roman"/>
          <w:b/>
          <w:bCs/>
          <w:spacing w:val="3"/>
          <w:sz w:val="82"/>
          <w:szCs w:val="82"/>
        </w:rPr>
        <w:t xml:space="preserve"> </w:t>
      </w:r>
      <w:r>
        <w:rPr>
          <w:rFonts w:ascii="宋体" w:hAnsi="宋体" w:eastAsia="宋体" w:cs="宋体"/>
          <w:b/>
          <w:bCs/>
          <w:spacing w:val="3"/>
          <w:sz w:val="82"/>
          <w:szCs w:val="82"/>
        </w:rPr>
        <w:t>工作指引手册</w:t>
      </w:r>
      <w:bookmarkEnd w:id="0"/>
    </w:p>
    <w:p w14:paraId="7852DFBF">
      <w:pPr>
        <w:pStyle w:val="2"/>
        <w:spacing w:line="277" w:lineRule="auto"/>
      </w:pPr>
      <w:bookmarkStart w:id="18" w:name="_GoBack"/>
      <w:bookmarkEnd w:id="18"/>
    </w:p>
    <w:p w14:paraId="63E76D50">
      <w:pPr>
        <w:pStyle w:val="2"/>
        <w:spacing w:line="278" w:lineRule="auto"/>
      </w:pPr>
    </w:p>
    <w:p w14:paraId="61C505D8">
      <w:pPr>
        <w:spacing w:before="130" w:line="232" w:lineRule="auto"/>
        <w:ind w:left="3283"/>
        <w:rPr>
          <w:rFonts w:ascii="宋体" w:hAnsi="宋体" w:eastAsia="宋体" w:cs="宋体"/>
          <w:sz w:val="40"/>
          <w:szCs w:val="40"/>
        </w:rPr>
      </w:pPr>
      <w:r>
        <w:rPr>
          <w:rFonts w:ascii="宋体" w:hAnsi="宋体" w:eastAsia="宋体" w:cs="宋体"/>
          <w:b/>
          <w:bCs/>
          <w:spacing w:val="-10"/>
          <w:sz w:val="40"/>
          <w:szCs w:val="40"/>
        </w:rPr>
        <w:t>（</w:t>
      </w:r>
      <w:r>
        <w:rPr>
          <w:rFonts w:ascii="Times New Roman" w:hAnsi="Times New Roman" w:eastAsia="Times New Roman" w:cs="Times New Roman"/>
          <w:b/>
          <w:bCs/>
          <w:spacing w:val="-10"/>
          <w:sz w:val="40"/>
          <w:szCs w:val="40"/>
        </w:rPr>
        <w:t>V1.0</w:t>
      </w:r>
      <w:r>
        <w:rPr>
          <w:rFonts w:ascii="宋体" w:hAnsi="宋体" w:eastAsia="宋体" w:cs="宋体"/>
          <w:b/>
          <w:bCs/>
          <w:spacing w:val="-10"/>
          <w:sz w:val="40"/>
          <w:szCs w:val="40"/>
        </w:rPr>
        <w:t>）</w:t>
      </w:r>
    </w:p>
    <w:p w14:paraId="228F0AA8">
      <w:pPr>
        <w:pStyle w:val="2"/>
        <w:spacing w:line="243" w:lineRule="auto"/>
      </w:pPr>
    </w:p>
    <w:p w14:paraId="1271B80D">
      <w:pPr>
        <w:pStyle w:val="2"/>
        <w:spacing w:line="243" w:lineRule="auto"/>
      </w:pPr>
    </w:p>
    <w:p w14:paraId="25B2585F">
      <w:pPr>
        <w:pStyle w:val="2"/>
        <w:spacing w:line="243" w:lineRule="auto"/>
      </w:pPr>
    </w:p>
    <w:p w14:paraId="58F954BE">
      <w:pPr>
        <w:pStyle w:val="2"/>
        <w:spacing w:line="243" w:lineRule="auto"/>
      </w:pPr>
    </w:p>
    <w:p w14:paraId="4D138AFE">
      <w:pPr>
        <w:pStyle w:val="2"/>
        <w:spacing w:line="243" w:lineRule="auto"/>
      </w:pPr>
    </w:p>
    <w:p w14:paraId="69EA2F13">
      <w:pPr>
        <w:pStyle w:val="2"/>
        <w:spacing w:line="243" w:lineRule="auto"/>
      </w:pPr>
    </w:p>
    <w:p w14:paraId="361DE19F">
      <w:pPr>
        <w:pStyle w:val="2"/>
        <w:spacing w:line="243" w:lineRule="auto"/>
      </w:pPr>
    </w:p>
    <w:p w14:paraId="0B965348">
      <w:pPr>
        <w:pStyle w:val="2"/>
        <w:spacing w:line="243" w:lineRule="auto"/>
      </w:pPr>
    </w:p>
    <w:p w14:paraId="3BC4A0AB">
      <w:pPr>
        <w:pStyle w:val="2"/>
        <w:spacing w:line="243" w:lineRule="auto"/>
      </w:pPr>
    </w:p>
    <w:p w14:paraId="01F9FB5E">
      <w:pPr>
        <w:pStyle w:val="2"/>
        <w:spacing w:line="243" w:lineRule="auto"/>
      </w:pPr>
    </w:p>
    <w:p w14:paraId="6AD9757E">
      <w:pPr>
        <w:pStyle w:val="2"/>
        <w:spacing w:line="243" w:lineRule="auto"/>
      </w:pPr>
    </w:p>
    <w:p w14:paraId="231A1865">
      <w:pPr>
        <w:pStyle w:val="2"/>
        <w:spacing w:line="243" w:lineRule="auto"/>
      </w:pPr>
    </w:p>
    <w:p w14:paraId="5460B925">
      <w:pPr>
        <w:pStyle w:val="2"/>
        <w:spacing w:line="243" w:lineRule="auto"/>
      </w:pPr>
    </w:p>
    <w:p w14:paraId="0C02DE37">
      <w:pPr>
        <w:pStyle w:val="2"/>
        <w:spacing w:line="243" w:lineRule="auto"/>
      </w:pPr>
    </w:p>
    <w:p w14:paraId="72CE3648">
      <w:pPr>
        <w:pStyle w:val="2"/>
        <w:spacing w:line="243" w:lineRule="auto"/>
      </w:pPr>
    </w:p>
    <w:p w14:paraId="7A94F3E4">
      <w:pPr>
        <w:pStyle w:val="2"/>
        <w:spacing w:line="243" w:lineRule="auto"/>
      </w:pPr>
    </w:p>
    <w:p w14:paraId="72E7E491">
      <w:pPr>
        <w:pStyle w:val="2"/>
        <w:spacing w:line="243" w:lineRule="auto"/>
      </w:pPr>
    </w:p>
    <w:p w14:paraId="6BAA33E5">
      <w:pPr>
        <w:pStyle w:val="2"/>
        <w:spacing w:line="243" w:lineRule="auto"/>
      </w:pPr>
    </w:p>
    <w:p w14:paraId="71D6CEFC">
      <w:pPr>
        <w:spacing w:before="111" w:line="289" w:lineRule="auto"/>
        <w:ind w:left="2989" w:right="1034" w:hanging="2100"/>
        <w:rPr>
          <w:rFonts w:ascii="宋体" w:hAnsi="宋体" w:eastAsia="宋体" w:cs="宋体"/>
          <w:sz w:val="40"/>
          <w:szCs w:val="40"/>
        </w:rPr>
      </w:pPr>
      <w:r>
        <w:rPr>
          <w:rFonts w:hint="eastAsia" w:ascii="宋体" w:hAnsi="宋体" w:eastAsia="宋体" w:cs="宋体"/>
          <w:b/>
          <w:bCs/>
          <w:spacing w:val="12"/>
          <w:sz w:val="34"/>
          <w:szCs w:val="34"/>
          <w:lang w:eastAsia="zh-CN"/>
        </w:rPr>
        <w:t>安徽省宿州市立医院</w:t>
      </w:r>
      <w:r>
        <w:rPr>
          <w:rFonts w:ascii="宋体" w:hAnsi="宋体" w:eastAsia="宋体" w:cs="宋体"/>
          <w:b/>
          <w:bCs/>
          <w:spacing w:val="12"/>
          <w:sz w:val="34"/>
          <w:szCs w:val="34"/>
        </w:rPr>
        <w:t>药物临床试验机构</w:t>
      </w:r>
      <w:r>
        <w:rPr>
          <w:rFonts w:ascii="宋体" w:hAnsi="宋体" w:eastAsia="宋体" w:cs="宋体"/>
          <w:spacing w:val="9"/>
          <w:sz w:val="34"/>
          <w:szCs w:val="34"/>
        </w:rPr>
        <w:t xml:space="preserve"> </w:t>
      </w:r>
      <w:r>
        <w:rPr>
          <w:rFonts w:ascii="Times New Roman" w:hAnsi="Times New Roman" w:eastAsia="Times New Roman" w:cs="Times New Roman"/>
          <w:b/>
          <w:bCs/>
          <w:spacing w:val="-11"/>
          <w:sz w:val="40"/>
          <w:szCs w:val="40"/>
        </w:rPr>
        <w:t>202</w:t>
      </w:r>
      <w:r>
        <w:rPr>
          <w:rFonts w:hint="eastAsia" w:ascii="Times New Roman" w:hAnsi="Times New Roman" w:eastAsia="宋体" w:cs="Times New Roman"/>
          <w:b/>
          <w:bCs/>
          <w:spacing w:val="-11"/>
          <w:sz w:val="40"/>
          <w:szCs w:val="40"/>
          <w:lang w:val="en-US" w:eastAsia="zh-CN"/>
        </w:rPr>
        <w:t>5</w:t>
      </w:r>
      <w:r>
        <w:rPr>
          <w:rFonts w:ascii="宋体" w:hAnsi="宋体" w:eastAsia="宋体" w:cs="宋体"/>
          <w:b/>
          <w:bCs/>
          <w:spacing w:val="-11"/>
          <w:sz w:val="40"/>
          <w:szCs w:val="40"/>
        </w:rPr>
        <w:t>年</w:t>
      </w:r>
      <w:r>
        <w:rPr>
          <w:rFonts w:ascii="Times New Roman" w:hAnsi="Times New Roman" w:eastAsia="Times New Roman" w:cs="Times New Roman"/>
          <w:b/>
          <w:bCs/>
          <w:spacing w:val="-11"/>
          <w:sz w:val="40"/>
          <w:szCs w:val="40"/>
        </w:rPr>
        <w:t xml:space="preserve"> </w:t>
      </w:r>
      <w:r>
        <w:rPr>
          <w:rFonts w:hint="eastAsia" w:ascii="Times New Roman" w:hAnsi="Times New Roman" w:eastAsia="Times New Roman" w:cs="Times New Roman"/>
          <w:b/>
          <w:bCs/>
          <w:spacing w:val="-11"/>
          <w:sz w:val="40"/>
          <w:szCs w:val="40"/>
          <w:lang w:val="en-US" w:eastAsia="zh-CN"/>
        </w:rPr>
        <w:t>4</w:t>
      </w:r>
      <w:r>
        <w:rPr>
          <w:rFonts w:ascii="Times New Roman" w:hAnsi="Times New Roman" w:eastAsia="Times New Roman" w:cs="Times New Roman"/>
          <w:b/>
          <w:bCs/>
          <w:spacing w:val="-11"/>
          <w:sz w:val="40"/>
          <w:szCs w:val="40"/>
        </w:rPr>
        <w:t xml:space="preserve"> </w:t>
      </w:r>
      <w:r>
        <w:rPr>
          <w:rFonts w:ascii="宋体" w:hAnsi="宋体" w:eastAsia="宋体" w:cs="宋体"/>
          <w:b/>
          <w:bCs/>
          <w:spacing w:val="-11"/>
          <w:sz w:val="40"/>
          <w:szCs w:val="40"/>
        </w:rPr>
        <w:t>月</w:t>
      </w:r>
    </w:p>
    <w:p w14:paraId="5EB7BAEF">
      <w:pPr>
        <w:rPr>
          <w:rFonts w:hint="eastAsia" w:ascii="宋体" w:hAnsi="宋体" w:eastAsia="宋体" w:cs="宋体"/>
          <w:sz w:val="28"/>
          <w:szCs w:val="28"/>
        </w:rPr>
      </w:pPr>
    </w:p>
    <w:p w14:paraId="4EBB604E">
      <w:pPr>
        <w:rPr>
          <w:rFonts w:hint="eastAsia" w:ascii="宋体" w:hAnsi="宋体" w:eastAsia="宋体" w:cs="宋体"/>
          <w:sz w:val="28"/>
          <w:szCs w:val="28"/>
        </w:rPr>
      </w:pPr>
    </w:p>
    <w:sdt>
      <w:sdtPr>
        <w:rPr>
          <w:rFonts w:ascii="宋体" w:hAnsi="宋体" w:eastAsia="宋体" w:cstheme="minorBidi"/>
          <w:b/>
          <w:bCs/>
          <w:kern w:val="2"/>
          <w:sz w:val="28"/>
          <w:szCs w:val="28"/>
          <w:lang w:val="en-US" w:eastAsia="zh-CN" w:bidi="ar-SA"/>
        </w:rPr>
        <w:id w:val="147465234"/>
        <w15:color w:val="DBDBDB"/>
        <w:docPartObj>
          <w:docPartGallery w:val="Table of Contents"/>
          <w:docPartUnique/>
        </w:docPartObj>
      </w:sdtPr>
      <w:sdtContent>
        <w:p w14:paraId="37991153">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目录</w:t>
          </w:r>
        </w:p>
        <w:p w14:paraId="5C68A589">
          <w:pPr>
            <w:pStyle w:val="5"/>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_Toc32091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一、CRC 资质要求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_Toc32091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91DC344">
          <w:pPr>
            <w:pStyle w:val="5"/>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_Toc8894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二、CRC入院流程</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_Toc8894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0353C969">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_Toc17043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1.CRC考核</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_Toc17043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54BB07B7">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_Toc27780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2.CRC报到及培训</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_Toc27780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5B4F839F">
          <w:pPr>
            <w:pStyle w:val="5"/>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_Toc26126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三、CRC管理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_Toc26126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01BB64E9">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_Toc6219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1.CRC工作内容</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_Toc6219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44195499">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_Toc22069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2.工作要求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_Toc22069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DBB97AC">
          <w:pPr>
            <w:pStyle w:val="5"/>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_Toc19205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四、CRC工作流程</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_Toc19205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00D68D48">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_Toc7067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1.合同签署及发票开具流程</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_Toc7067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262C181C">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_Toc11455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2.GCP卡管理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_Toc11455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315BEAB">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_Toc207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3.质控相关</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_Toc207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4B18A79">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_Toc32150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4.试验药物管理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_Toc32150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237A9708">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_Toc11784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5. 资料管理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_Toc11784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AF3FBBB">
          <w:pPr>
            <w:pStyle w:val="6"/>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_Toc13136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6.受试者补助发放</w:t>
          </w:r>
          <w:r>
            <w:rPr>
              <w:rFonts w:hint="default" w:ascii="Times New Roman" w:hAnsi="Times New Roman" w:eastAsia="宋体" w:cs="Times New Roman"/>
              <w:bCs/>
              <w:sz w:val="28"/>
              <w:szCs w:val="28"/>
              <w:lang w:eastAsia="zh-CN"/>
            </w:rPr>
            <w:t>申请流程</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_Toc13136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1302FA9">
          <w:pPr>
            <w:pStyle w:val="5"/>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_Toc32462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五、CRC 变更</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_Toc32462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415243C6">
          <w:pPr>
            <w:pStyle w:val="5"/>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_Toc27841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六、联系方式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_Toc27841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25AE8A5D">
          <w:pPr>
            <w:pStyle w:val="5"/>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_Toc19022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七、 附件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_Toc19022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0B422107">
          <w:r>
            <w:rPr>
              <w:rFonts w:hint="default" w:ascii="Times New Roman" w:hAnsi="Times New Roman" w:eastAsia="宋体" w:cs="Times New Roman"/>
              <w:sz w:val="28"/>
              <w:szCs w:val="28"/>
            </w:rPr>
            <w:fldChar w:fldCharType="end"/>
          </w:r>
        </w:p>
      </w:sdtContent>
    </w:sdt>
    <w:p w14:paraId="35F1B1C4"/>
    <w:p w14:paraId="15D3C6E9">
      <w:pPr>
        <w:jc w:val="center"/>
        <w:rPr>
          <w:rFonts w:hint="eastAsia" w:ascii="宋体" w:hAnsi="宋体" w:eastAsia="宋体" w:cs="宋体"/>
          <w:b/>
          <w:bCs/>
          <w:sz w:val="40"/>
          <w:szCs w:val="40"/>
        </w:rPr>
      </w:pPr>
    </w:p>
    <w:p w14:paraId="726ED4D9">
      <w:pPr>
        <w:jc w:val="both"/>
        <w:rPr>
          <w:rFonts w:hint="eastAsia" w:ascii="宋体" w:hAnsi="宋体" w:eastAsia="宋体" w:cs="宋体"/>
          <w:b/>
          <w:bCs/>
          <w:sz w:val="40"/>
          <w:szCs w:val="40"/>
        </w:rPr>
      </w:pPr>
    </w:p>
    <w:p w14:paraId="56097D83">
      <w:pPr>
        <w:jc w:val="center"/>
        <w:rPr>
          <w:rFonts w:hint="eastAsia" w:ascii="宋体" w:hAnsi="宋体" w:eastAsia="宋体" w:cs="宋体"/>
          <w:b/>
          <w:bCs/>
          <w:sz w:val="40"/>
          <w:szCs w:val="40"/>
        </w:rPr>
      </w:pPr>
    </w:p>
    <w:p w14:paraId="6129FF4A">
      <w:pPr>
        <w:jc w:val="center"/>
        <w:rPr>
          <w:rFonts w:hint="eastAsia" w:ascii="宋体" w:hAnsi="宋体" w:eastAsia="宋体" w:cs="宋体"/>
          <w:b/>
          <w:bCs/>
          <w:sz w:val="40"/>
          <w:szCs w:val="40"/>
        </w:rPr>
      </w:pPr>
      <w:r>
        <w:rPr>
          <w:rFonts w:hint="eastAsia" w:ascii="宋体" w:hAnsi="宋体" w:eastAsia="宋体" w:cs="宋体"/>
          <w:b/>
          <w:bCs/>
          <w:sz w:val="40"/>
          <w:szCs w:val="40"/>
        </w:rPr>
        <w:t>CRC 工作指引手册</w:t>
      </w:r>
    </w:p>
    <w:p w14:paraId="079B6BC3">
      <w:pPr>
        <w:outlineLvl w:val="0"/>
        <w:rPr>
          <w:rFonts w:hint="eastAsia" w:ascii="宋体" w:hAnsi="宋体" w:eastAsia="宋体" w:cs="宋体"/>
          <w:b/>
          <w:bCs/>
          <w:sz w:val="28"/>
          <w:szCs w:val="28"/>
        </w:rPr>
      </w:pPr>
      <w:bookmarkStart w:id="1" w:name="_Toc32091"/>
      <w:r>
        <w:rPr>
          <w:rFonts w:hint="eastAsia" w:ascii="宋体" w:hAnsi="宋体" w:eastAsia="宋体" w:cs="宋体"/>
          <w:b/>
          <w:bCs/>
          <w:sz w:val="28"/>
          <w:szCs w:val="28"/>
        </w:rPr>
        <w:t>一、CRC 资质要求</w:t>
      </w:r>
      <w:bookmarkEnd w:id="1"/>
    </w:p>
    <w:p w14:paraId="59B6EC4E">
      <w:pPr>
        <w:ind w:firstLine="560" w:firstLineChars="200"/>
        <w:rPr>
          <w:rFonts w:hint="eastAsia" w:ascii="宋体" w:hAnsi="宋体" w:eastAsia="宋体" w:cs="宋体"/>
          <w:sz w:val="28"/>
          <w:szCs w:val="28"/>
        </w:rPr>
      </w:pPr>
      <w:r>
        <w:rPr>
          <w:rFonts w:hint="eastAsia" w:ascii="宋体" w:hAnsi="宋体" w:eastAsia="宋体" w:cs="宋体"/>
          <w:sz w:val="28"/>
          <w:szCs w:val="28"/>
        </w:rPr>
        <w:t>CRC应为医学、药学、护理等相关专业；大专及以上学历；接受过GCP等法规及临床试验技术培训，并且能提供有效证书；至少具有独立开展2项临床试验项目经验。</w:t>
      </w:r>
    </w:p>
    <w:p w14:paraId="08D6E1F4">
      <w:pPr>
        <w:outlineLvl w:val="0"/>
        <w:rPr>
          <w:rFonts w:hint="eastAsia" w:ascii="宋体" w:hAnsi="宋体" w:eastAsia="宋体" w:cs="宋体"/>
          <w:b/>
          <w:bCs/>
          <w:sz w:val="28"/>
          <w:szCs w:val="28"/>
        </w:rPr>
      </w:pPr>
      <w:bookmarkStart w:id="2" w:name="_Toc8894"/>
      <w:r>
        <w:rPr>
          <w:rFonts w:hint="eastAsia" w:ascii="宋体" w:hAnsi="宋体" w:eastAsia="宋体" w:cs="宋体"/>
          <w:b/>
          <w:bCs/>
          <w:sz w:val="28"/>
          <w:szCs w:val="28"/>
        </w:rPr>
        <w:t>二、CRC入院流程</w:t>
      </w:r>
      <w:bookmarkEnd w:id="2"/>
    </w:p>
    <w:p w14:paraId="35D002ED">
      <w:pPr>
        <w:outlineLvl w:val="1"/>
        <w:rPr>
          <w:rFonts w:hint="eastAsia" w:ascii="宋体" w:hAnsi="宋体" w:eastAsia="宋体" w:cs="宋体"/>
          <w:b/>
          <w:bCs/>
          <w:sz w:val="28"/>
          <w:szCs w:val="28"/>
        </w:rPr>
      </w:pPr>
      <w:bookmarkStart w:id="3" w:name="_Toc17043"/>
      <w:r>
        <w:rPr>
          <w:rFonts w:hint="eastAsia" w:ascii="宋体" w:hAnsi="宋体" w:eastAsia="宋体" w:cs="宋体"/>
          <w:b/>
          <w:bCs/>
          <w:sz w:val="28"/>
          <w:szCs w:val="28"/>
        </w:rPr>
        <w:t>1.CRC考核</w:t>
      </w:r>
      <w:bookmarkEnd w:id="3"/>
    </w:p>
    <w:p w14:paraId="65A53BE2">
      <w:pPr>
        <w:rPr>
          <w:rFonts w:hint="eastAsia" w:ascii="宋体" w:hAnsi="宋体" w:eastAsia="宋体" w:cs="宋体"/>
          <w:sz w:val="28"/>
          <w:szCs w:val="28"/>
        </w:rPr>
      </w:pPr>
      <w:r>
        <w:rPr>
          <w:rFonts w:hint="eastAsia" w:ascii="宋体" w:hAnsi="宋体" w:eastAsia="宋体" w:cs="宋体"/>
          <w:sz w:val="28"/>
          <w:szCs w:val="28"/>
        </w:rPr>
        <w:t>1.1 由机构办对CRC进行现场面试及提问考核，需提前预约面试时间（电话</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0557-3688507</w:t>
      </w:r>
      <w:r>
        <w:rPr>
          <w:rFonts w:hint="eastAsia" w:ascii="宋体" w:hAnsi="宋体" w:eastAsia="宋体" w:cs="宋体"/>
          <w:sz w:val="28"/>
          <w:szCs w:val="28"/>
        </w:rPr>
        <w:t>）。考核内容包括：GCP基本知识、项目方案及CRC日常操作（临床试验流程、文件管理、药品管理、生物样本管理、安全性事件等）等。</w:t>
      </w:r>
    </w:p>
    <w:p w14:paraId="7B0094BB">
      <w:pPr>
        <w:rPr>
          <w:rFonts w:hint="eastAsia" w:ascii="宋体" w:hAnsi="宋体" w:eastAsia="宋体" w:cs="宋体"/>
          <w:sz w:val="28"/>
          <w:szCs w:val="28"/>
        </w:rPr>
      </w:pPr>
      <w:r>
        <w:rPr>
          <w:rFonts w:hint="eastAsia" w:ascii="宋体" w:hAnsi="宋体" w:eastAsia="宋体" w:cs="宋体"/>
          <w:sz w:val="28"/>
          <w:szCs w:val="28"/>
        </w:rPr>
        <w:t>1.2 考核通过进入报道环节；考核未通过，每位CRC可有一次补考机会</w:t>
      </w:r>
      <w:r>
        <w:rPr>
          <w:rFonts w:hint="eastAsia" w:ascii="宋体" w:hAnsi="宋体" w:eastAsia="宋体" w:cs="宋体"/>
          <w:sz w:val="28"/>
          <w:szCs w:val="28"/>
          <w:lang w:eastAsia="zh-CN"/>
        </w:rPr>
        <w:t>，</w:t>
      </w:r>
      <w:r>
        <w:rPr>
          <w:rFonts w:hint="eastAsia" w:ascii="宋体" w:hAnsi="宋体" w:eastAsia="宋体" w:cs="宋体"/>
          <w:sz w:val="28"/>
          <w:szCs w:val="28"/>
        </w:rPr>
        <w:t>若补考仍未通过，取消资格。</w:t>
      </w:r>
    </w:p>
    <w:p w14:paraId="238F6BA4">
      <w:pPr>
        <w:outlineLvl w:val="1"/>
        <w:rPr>
          <w:rFonts w:hint="eastAsia" w:ascii="宋体" w:hAnsi="宋体" w:eastAsia="宋体" w:cs="宋体"/>
          <w:b/>
          <w:bCs/>
          <w:sz w:val="28"/>
          <w:szCs w:val="28"/>
        </w:rPr>
      </w:pPr>
      <w:bookmarkStart w:id="4" w:name="_Toc27780"/>
      <w:r>
        <w:rPr>
          <w:rFonts w:hint="eastAsia" w:ascii="宋体" w:hAnsi="宋体" w:eastAsia="宋体" w:cs="宋体"/>
          <w:b/>
          <w:bCs/>
          <w:sz w:val="28"/>
          <w:szCs w:val="28"/>
        </w:rPr>
        <w:t>2.CRC报到及培训</w:t>
      </w:r>
      <w:bookmarkEnd w:id="4"/>
    </w:p>
    <w:p w14:paraId="53FFD8D5">
      <w:pPr>
        <w:rPr>
          <w:rFonts w:hint="eastAsia" w:ascii="宋体" w:hAnsi="宋体" w:eastAsia="宋体" w:cs="宋体"/>
          <w:sz w:val="28"/>
          <w:szCs w:val="28"/>
          <w:lang w:val="en-US" w:eastAsia="zh-CN"/>
        </w:rPr>
      </w:pPr>
      <w:r>
        <w:rPr>
          <w:rFonts w:hint="eastAsia" w:ascii="宋体" w:hAnsi="宋体" w:eastAsia="宋体" w:cs="宋体"/>
          <w:sz w:val="28"/>
          <w:szCs w:val="28"/>
        </w:rPr>
        <w:t>2.1 CRC考核通过后在机构办备案，提交材料包括：CRC 委托函、工作简历、GCP证书复印件、学历/学位证书复印件、身份证复印件，均需加盖公章。同一位CRC ，参与不同试验项目需重新递交以上材料。</w:t>
      </w:r>
      <w:r>
        <w:rPr>
          <w:rFonts w:hint="eastAsia" w:ascii="宋体" w:hAnsi="宋体" w:eastAsia="宋体" w:cs="宋体"/>
          <w:sz w:val="28"/>
          <w:szCs w:val="28"/>
          <w:lang w:eastAsia="zh-CN"/>
        </w:rPr>
        <w:t>（提交备案申请表，</w:t>
      </w:r>
      <w:r>
        <w:rPr>
          <w:rFonts w:hint="eastAsia" w:ascii="宋体" w:hAnsi="宋体" w:eastAsia="宋体" w:cs="宋体"/>
          <w:b/>
          <w:bCs/>
          <w:sz w:val="28"/>
          <w:szCs w:val="28"/>
          <w:lang w:eastAsia="zh-CN"/>
        </w:rPr>
        <w:t>见附件</w:t>
      </w:r>
      <w:r>
        <w:rPr>
          <w:rFonts w:hint="eastAsia" w:ascii="宋体" w:hAnsi="宋体" w:eastAsia="宋体" w:cs="宋体"/>
          <w:b/>
          <w:bCs/>
          <w:sz w:val="28"/>
          <w:szCs w:val="28"/>
          <w:lang w:val="en-US" w:eastAsia="zh-CN"/>
        </w:rPr>
        <w:t>1</w:t>
      </w:r>
      <w:r>
        <w:rPr>
          <w:rFonts w:hint="eastAsia" w:ascii="宋体" w:hAnsi="宋体" w:eastAsia="宋体" w:cs="宋体"/>
          <w:sz w:val="28"/>
          <w:szCs w:val="28"/>
          <w:lang w:eastAsia="zh-CN"/>
        </w:rPr>
        <w:t>）。</w:t>
      </w:r>
    </w:p>
    <w:p w14:paraId="226AEA93">
      <w:pPr>
        <w:rPr>
          <w:rFonts w:hint="eastAsia" w:ascii="宋体" w:hAnsi="宋体" w:eastAsia="宋体" w:cs="宋体"/>
          <w:sz w:val="28"/>
          <w:szCs w:val="28"/>
        </w:rPr>
      </w:pPr>
      <w:r>
        <w:rPr>
          <w:rFonts w:hint="eastAsia" w:ascii="宋体" w:hAnsi="宋体" w:eastAsia="宋体" w:cs="宋体"/>
          <w:sz w:val="28"/>
          <w:szCs w:val="28"/>
        </w:rPr>
        <w:t>2.2 签署《CRC</w:t>
      </w:r>
      <w:r>
        <w:rPr>
          <w:rFonts w:hint="eastAsia" w:ascii="宋体" w:hAnsi="宋体" w:eastAsia="宋体" w:cs="宋体"/>
          <w:sz w:val="28"/>
          <w:szCs w:val="28"/>
          <w:lang w:eastAsia="zh-CN"/>
        </w:rPr>
        <w:t>承诺书</w:t>
      </w:r>
      <w:r>
        <w:rPr>
          <w:rFonts w:hint="eastAsia" w:ascii="宋体" w:hAnsi="宋体" w:eastAsia="宋体" w:cs="宋体"/>
          <w:sz w:val="28"/>
          <w:szCs w:val="28"/>
        </w:rPr>
        <w:t>》（</w:t>
      </w:r>
      <w:r>
        <w:rPr>
          <w:rFonts w:hint="eastAsia" w:ascii="宋体" w:hAnsi="宋体" w:eastAsia="宋体" w:cs="宋体"/>
          <w:b/>
          <w:bCs/>
          <w:sz w:val="28"/>
          <w:szCs w:val="28"/>
        </w:rPr>
        <w:t>见附件</w:t>
      </w:r>
      <w:r>
        <w:rPr>
          <w:rFonts w:hint="eastAsia" w:ascii="宋体" w:hAnsi="宋体" w:eastAsia="宋体" w:cs="宋体"/>
          <w:b/>
          <w:bCs/>
          <w:sz w:val="28"/>
          <w:szCs w:val="28"/>
          <w:lang w:val="en-US" w:eastAsia="zh-CN"/>
        </w:rPr>
        <w:t>2</w:t>
      </w:r>
      <w:r>
        <w:rPr>
          <w:rFonts w:hint="eastAsia" w:ascii="宋体" w:hAnsi="宋体" w:eastAsia="宋体" w:cs="宋体"/>
          <w:sz w:val="28"/>
          <w:szCs w:val="28"/>
        </w:rPr>
        <w:t>）。</w:t>
      </w:r>
    </w:p>
    <w:p w14:paraId="4ECE4182">
      <w:pPr>
        <w:rPr>
          <w:rFonts w:hint="eastAsia" w:ascii="宋体" w:hAnsi="宋体" w:eastAsia="宋体" w:cs="宋体"/>
          <w:sz w:val="28"/>
          <w:szCs w:val="28"/>
        </w:rPr>
      </w:pPr>
      <w:r>
        <w:rPr>
          <w:rFonts w:hint="eastAsia" w:ascii="宋体" w:hAnsi="宋体" w:eastAsia="宋体" w:cs="宋体"/>
          <w:sz w:val="28"/>
          <w:szCs w:val="28"/>
        </w:rPr>
        <w:t>2.3 需个人携带1寸照定制CRC工牌（加盖机构章）、并进入我院</w:t>
      </w:r>
      <w:r>
        <w:rPr>
          <w:rFonts w:hint="eastAsia" w:ascii="宋体" w:hAnsi="宋体" w:eastAsia="宋体" w:cs="宋体"/>
          <w:sz w:val="28"/>
          <w:szCs w:val="28"/>
          <w:lang w:eastAsia="zh-CN"/>
        </w:rPr>
        <w:t>临床试验项目</w:t>
      </w:r>
      <w:r>
        <w:rPr>
          <w:rFonts w:hint="eastAsia" w:ascii="宋体" w:hAnsi="宋体" w:eastAsia="宋体" w:cs="宋体"/>
          <w:sz w:val="28"/>
          <w:szCs w:val="28"/>
        </w:rPr>
        <w:t>微信管理群。（个人昵称改为：实名+公司简称）。</w:t>
      </w:r>
    </w:p>
    <w:p w14:paraId="497CF656">
      <w:pPr>
        <w:rPr>
          <w:rFonts w:hint="eastAsia" w:ascii="宋体" w:hAnsi="宋体" w:eastAsia="宋体" w:cs="宋体"/>
          <w:sz w:val="28"/>
          <w:szCs w:val="28"/>
        </w:rPr>
      </w:pPr>
    </w:p>
    <w:p w14:paraId="5C295713">
      <w:pPr>
        <w:rPr>
          <w:rFonts w:hint="eastAsia" w:ascii="宋体" w:hAnsi="宋体" w:eastAsia="宋体" w:cs="宋体"/>
          <w:sz w:val="28"/>
          <w:szCs w:val="28"/>
          <w:lang w:val="en-US" w:eastAsia="zh-CN"/>
        </w:rPr>
      </w:pPr>
      <w:r>
        <w:rPr>
          <w:rFonts w:hint="eastAsia" w:ascii="宋体" w:hAnsi="宋体" w:eastAsia="宋体" w:cs="宋体"/>
          <w:sz w:val="28"/>
          <w:szCs w:val="28"/>
        </w:rPr>
        <w:t>2.4 CRC上岗前，进行岗前培训，熟悉本机构的运作流程与相关制度</w:t>
      </w:r>
      <w:r>
        <w:rPr>
          <w:rFonts w:hint="eastAsia" w:ascii="宋体" w:hAnsi="宋体" w:eastAsia="宋体" w:cs="宋体"/>
          <w:sz w:val="28"/>
          <w:szCs w:val="28"/>
          <w:lang w:val="en-US" w:eastAsia="zh-CN"/>
        </w:rPr>
        <w:t>/</w:t>
      </w:r>
      <w:r>
        <w:rPr>
          <w:rFonts w:hint="eastAsia" w:ascii="宋体" w:hAnsi="宋体" w:eastAsia="宋体" w:cs="宋体"/>
          <w:sz w:val="28"/>
          <w:szCs w:val="28"/>
        </w:rPr>
        <w:t>标准操作规程。</w:t>
      </w:r>
    </w:p>
    <w:p w14:paraId="08415AE7">
      <w:pPr>
        <w:outlineLvl w:val="0"/>
        <w:rPr>
          <w:rFonts w:hint="eastAsia" w:ascii="宋体" w:hAnsi="宋体" w:eastAsia="宋体" w:cs="宋体"/>
          <w:b/>
          <w:bCs/>
          <w:sz w:val="28"/>
          <w:szCs w:val="28"/>
        </w:rPr>
      </w:pPr>
      <w:bookmarkStart w:id="5" w:name="_Toc26126"/>
      <w:r>
        <w:rPr>
          <w:rFonts w:hint="eastAsia" w:ascii="宋体" w:hAnsi="宋体" w:eastAsia="宋体" w:cs="宋体"/>
          <w:b/>
          <w:bCs/>
          <w:sz w:val="28"/>
          <w:szCs w:val="28"/>
        </w:rPr>
        <w:t>三、CRC管理</w:t>
      </w:r>
      <w:bookmarkEnd w:id="5"/>
    </w:p>
    <w:p w14:paraId="6F86B34A">
      <w:pPr>
        <w:outlineLvl w:val="1"/>
        <w:rPr>
          <w:rFonts w:hint="eastAsia" w:ascii="宋体" w:hAnsi="宋体" w:eastAsia="宋体" w:cs="宋体"/>
          <w:b/>
          <w:bCs/>
          <w:sz w:val="28"/>
          <w:szCs w:val="28"/>
        </w:rPr>
      </w:pPr>
      <w:bookmarkStart w:id="6" w:name="_Toc6219"/>
      <w:r>
        <w:rPr>
          <w:rFonts w:hint="eastAsia" w:ascii="宋体" w:hAnsi="宋体" w:eastAsia="宋体" w:cs="宋体"/>
          <w:b/>
          <w:bCs/>
          <w:sz w:val="28"/>
          <w:szCs w:val="28"/>
        </w:rPr>
        <w:t>1.CRC工作内容</w:t>
      </w:r>
      <w:bookmarkEnd w:id="6"/>
    </w:p>
    <w:p w14:paraId="7B2E23BF">
      <w:pPr>
        <w:ind w:firstLine="560" w:firstLineChars="200"/>
        <w:rPr>
          <w:rFonts w:hint="eastAsia" w:ascii="宋体" w:hAnsi="宋体" w:eastAsia="宋体" w:cs="宋体"/>
          <w:sz w:val="28"/>
          <w:szCs w:val="28"/>
        </w:rPr>
      </w:pPr>
      <w:r>
        <w:rPr>
          <w:rFonts w:hint="eastAsia" w:ascii="宋体" w:hAnsi="宋体" w:eastAsia="宋体" w:cs="宋体"/>
          <w:sz w:val="28"/>
          <w:szCs w:val="28"/>
        </w:rPr>
        <w:t>根据GCP和研究方案要求，CRC应在PI授权下，在临床试验中从事非医学判断的事务性工作，包括但不限于以下工作职责：</w:t>
      </w:r>
    </w:p>
    <w:tbl>
      <w:tblPr>
        <w:tblStyle w:val="10"/>
        <w:tblW w:w="85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2076"/>
        <w:gridCol w:w="5697"/>
      </w:tblGrid>
      <w:tr w14:paraId="4F0D7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8530" w:type="dxa"/>
            <w:gridSpan w:val="3"/>
            <w:vAlign w:val="top"/>
          </w:tcPr>
          <w:p w14:paraId="0DC74D49">
            <w:pPr>
              <w:pStyle w:val="9"/>
              <w:spacing w:before="141" w:line="221" w:lineRule="auto"/>
              <w:jc w:val="center"/>
              <w:rPr>
                <w:rFonts w:hint="default" w:ascii="Times New Roman" w:hAnsi="Times New Roman" w:eastAsia="宋体" w:cs="Times New Roman"/>
              </w:rPr>
            </w:pPr>
            <w:r>
              <w:rPr>
                <w:rFonts w:hint="default" w:ascii="Times New Roman" w:hAnsi="Times New Roman" w:eastAsia="宋体" w:cs="Times New Roman"/>
                <w:b/>
                <w:bCs/>
                <w:spacing w:val="-9"/>
              </w:rPr>
              <w:t>CRC</w:t>
            </w:r>
            <w:r>
              <w:rPr>
                <w:rFonts w:hint="default" w:ascii="Times New Roman" w:hAnsi="Times New Roman" w:eastAsia="宋体" w:cs="Times New Roman"/>
                <w:spacing w:val="-9"/>
              </w:rPr>
              <w:t xml:space="preserve"> </w:t>
            </w:r>
            <w:r>
              <w:rPr>
                <w:rFonts w:hint="default" w:ascii="Times New Roman" w:hAnsi="Times New Roman" w:eastAsia="宋体" w:cs="Times New Roman"/>
                <w:b/>
                <w:bCs/>
                <w:spacing w:val="-9"/>
              </w:rPr>
              <w:t>的工作内容</w:t>
            </w:r>
          </w:p>
        </w:tc>
      </w:tr>
      <w:tr w14:paraId="30905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57" w:type="dxa"/>
            <w:tcBorders>
              <w:left w:val="single" w:color="000000" w:sz="4" w:space="0"/>
              <w:right w:val="single" w:color="000000" w:sz="4" w:space="0"/>
            </w:tcBorders>
            <w:vAlign w:val="top"/>
          </w:tcPr>
          <w:p w14:paraId="4528774B">
            <w:pPr>
              <w:pStyle w:val="9"/>
              <w:spacing w:before="136" w:line="223" w:lineRule="auto"/>
              <w:ind w:left="177"/>
              <w:jc w:val="both"/>
              <w:rPr>
                <w:rFonts w:hint="default" w:ascii="Times New Roman" w:hAnsi="Times New Roman" w:eastAsia="宋体" w:cs="Times New Roman"/>
              </w:rPr>
            </w:pPr>
            <w:r>
              <w:rPr>
                <w:rFonts w:hint="default" w:ascii="Times New Roman" w:hAnsi="Times New Roman" w:eastAsia="宋体" w:cs="Times New Roman"/>
                <w:b/>
                <w:bCs/>
                <w:spacing w:val="-10"/>
              </w:rPr>
              <w:t>序号</w:t>
            </w:r>
          </w:p>
        </w:tc>
        <w:tc>
          <w:tcPr>
            <w:tcW w:w="2076" w:type="dxa"/>
            <w:tcBorders>
              <w:left w:val="single" w:color="000000" w:sz="4" w:space="0"/>
              <w:right w:val="single" w:color="000000" w:sz="4" w:space="0"/>
            </w:tcBorders>
            <w:vAlign w:val="top"/>
          </w:tcPr>
          <w:p w14:paraId="4CEA1585">
            <w:pPr>
              <w:pStyle w:val="9"/>
              <w:spacing w:before="133" w:line="221" w:lineRule="auto"/>
              <w:jc w:val="center"/>
              <w:rPr>
                <w:rFonts w:hint="default" w:ascii="Times New Roman" w:hAnsi="Times New Roman" w:eastAsia="宋体" w:cs="Times New Roman"/>
              </w:rPr>
            </w:pPr>
            <w:r>
              <w:rPr>
                <w:rFonts w:hint="default" w:ascii="Times New Roman" w:hAnsi="Times New Roman" w:eastAsia="宋体" w:cs="Times New Roman"/>
                <w:b/>
                <w:bCs/>
                <w:spacing w:val="-11"/>
              </w:rPr>
              <w:t>工作内容</w:t>
            </w:r>
          </w:p>
        </w:tc>
        <w:tc>
          <w:tcPr>
            <w:tcW w:w="5697" w:type="dxa"/>
            <w:tcBorders>
              <w:left w:val="single" w:color="000000" w:sz="4" w:space="0"/>
              <w:right w:val="single" w:color="000000" w:sz="4" w:space="0"/>
            </w:tcBorders>
            <w:vAlign w:val="top"/>
          </w:tcPr>
          <w:p w14:paraId="267A5244">
            <w:pPr>
              <w:pStyle w:val="9"/>
              <w:spacing w:before="133" w:line="221" w:lineRule="auto"/>
              <w:jc w:val="center"/>
              <w:rPr>
                <w:rFonts w:hint="default" w:ascii="Times New Roman" w:hAnsi="Times New Roman" w:eastAsia="宋体" w:cs="Times New Roman"/>
              </w:rPr>
            </w:pPr>
            <w:r>
              <w:rPr>
                <w:rFonts w:hint="default" w:ascii="Times New Roman" w:hAnsi="Times New Roman" w:eastAsia="宋体" w:cs="Times New Roman"/>
                <w:b/>
                <w:bCs/>
                <w:spacing w:val="-8"/>
              </w:rPr>
              <w:t>CRC</w:t>
            </w:r>
            <w:r>
              <w:rPr>
                <w:rFonts w:hint="default" w:ascii="Times New Roman" w:hAnsi="Times New Roman" w:eastAsia="宋体" w:cs="Times New Roman"/>
                <w:spacing w:val="-26"/>
              </w:rPr>
              <w:t xml:space="preserve"> </w:t>
            </w:r>
            <w:r>
              <w:rPr>
                <w:rFonts w:hint="default" w:ascii="Times New Roman" w:hAnsi="Times New Roman" w:eastAsia="宋体" w:cs="Times New Roman"/>
                <w:b/>
                <w:bCs/>
                <w:spacing w:val="-8"/>
              </w:rPr>
              <w:t>工作描述</w:t>
            </w:r>
          </w:p>
        </w:tc>
      </w:tr>
      <w:tr w14:paraId="5E99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57" w:type="dxa"/>
            <w:vAlign w:val="center"/>
          </w:tcPr>
          <w:p w14:paraId="0A61DCD5">
            <w:pPr>
              <w:pStyle w:val="9"/>
              <w:spacing w:before="71" w:line="182" w:lineRule="auto"/>
              <w:jc w:val="center"/>
              <w:rPr>
                <w:rFonts w:hint="default" w:ascii="Times New Roman" w:hAnsi="Times New Roman" w:eastAsia="宋体" w:cs="Times New Roman"/>
              </w:rPr>
            </w:pPr>
            <w:r>
              <w:rPr>
                <w:rFonts w:hint="default" w:ascii="Times New Roman" w:hAnsi="Times New Roman" w:eastAsia="宋体" w:cs="Times New Roman"/>
              </w:rPr>
              <w:t>A</w:t>
            </w:r>
          </w:p>
        </w:tc>
        <w:tc>
          <w:tcPr>
            <w:tcW w:w="2076" w:type="dxa"/>
            <w:vAlign w:val="center"/>
          </w:tcPr>
          <w:p w14:paraId="43BEF50F">
            <w:pPr>
              <w:pStyle w:val="9"/>
              <w:spacing w:before="71" w:line="225" w:lineRule="auto"/>
              <w:jc w:val="center"/>
              <w:rPr>
                <w:rFonts w:hint="default" w:ascii="Times New Roman" w:hAnsi="Times New Roman" w:eastAsia="宋体" w:cs="Times New Roman"/>
              </w:rPr>
            </w:pPr>
            <w:r>
              <w:rPr>
                <w:rFonts w:hint="default" w:ascii="Times New Roman" w:hAnsi="Times New Roman" w:eastAsia="宋体" w:cs="Times New Roman"/>
                <w:spacing w:val="-5"/>
              </w:rPr>
              <w:t>试验管理</w:t>
            </w:r>
          </w:p>
        </w:tc>
        <w:tc>
          <w:tcPr>
            <w:tcW w:w="5697" w:type="dxa"/>
            <w:vAlign w:val="center"/>
          </w:tcPr>
          <w:p w14:paraId="6AC25FB8">
            <w:pPr>
              <w:pStyle w:val="9"/>
              <w:spacing w:before="156" w:line="320" w:lineRule="auto"/>
              <w:ind w:right="106"/>
              <w:jc w:val="center"/>
              <w:rPr>
                <w:rFonts w:hint="default" w:ascii="Times New Roman" w:hAnsi="Times New Roman" w:eastAsia="宋体" w:cs="Times New Roman"/>
              </w:rPr>
            </w:pPr>
            <w:r>
              <w:rPr>
                <w:rFonts w:hint="default" w:ascii="Times New Roman" w:hAnsi="Times New Roman" w:eastAsia="宋体" w:cs="Times New Roman"/>
                <w:spacing w:val="-3"/>
              </w:rPr>
              <w:t>承担临床试验过程中各类审核申请中的事务性工作，如：立项</w:t>
            </w:r>
            <w:r>
              <w:rPr>
                <w:rFonts w:hint="default" w:ascii="Times New Roman" w:hAnsi="Times New Roman" w:eastAsia="宋体" w:cs="Times New Roman"/>
                <w:spacing w:val="-1"/>
              </w:rPr>
              <w:t>/伦理委员会审查/合同审核等关键环节资料的准备和递交</w:t>
            </w:r>
          </w:p>
        </w:tc>
      </w:tr>
      <w:tr w14:paraId="43685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57" w:type="dxa"/>
            <w:vAlign w:val="center"/>
          </w:tcPr>
          <w:p w14:paraId="6718F0B3">
            <w:pPr>
              <w:pStyle w:val="9"/>
              <w:spacing w:before="72" w:line="179" w:lineRule="auto"/>
              <w:jc w:val="center"/>
              <w:rPr>
                <w:rFonts w:hint="default" w:ascii="Times New Roman" w:hAnsi="Times New Roman" w:eastAsia="宋体" w:cs="Times New Roman"/>
              </w:rPr>
            </w:pPr>
            <w:r>
              <w:rPr>
                <w:rFonts w:hint="default" w:ascii="Times New Roman" w:hAnsi="Times New Roman" w:eastAsia="宋体" w:cs="Times New Roman"/>
              </w:rPr>
              <w:t>B</w:t>
            </w:r>
          </w:p>
        </w:tc>
        <w:tc>
          <w:tcPr>
            <w:tcW w:w="2076" w:type="dxa"/>
            <w:vAlign w:val="center"/>
          </w:tcPr>
          <w:p w14:paraId="5EA7B24B">
            <w:pPr>
              <w:pStyle w:val="9"/>
              <w:spacing w:before="156" w:line="322" w:lineRule="auto"/>
              <w:ind w:right="235"/>
              <w:jc w:val="center"/>
              <w:rPr>
                <w:rFonts w:hint="default" w:ascii="Times New Roman" w:hAnsi="Times New Roman" w:eastAsia="宋体" w:cs="Times New Roman"/>
              </w:rPr>
            </w:pPr>
            <w:r>
              <w:rPr>
                <w:rFonts w:hint="default" w:ascii="Times New Roman" w:hAnsi="Times New Roman" w:eastAsia="宋体" w:cs="Times New Roman"/>
                <w:spacing w:val="-5"/>
              </w:rPr>
              <w:t>伦理和机构的</w:t>
            </w:r>
            <w:r>
              <w:rPr>
                <w:rFonts w:hint="default" w:ascii="Times New Roman" w:hAnsi="Times New Roman" w:eastAsia="宋体" w:cs="Times New Roman"/>
                <w:spacing w:val="-8"/>
              </w:rPr>
              <w:t>沟通</w:t>
            </w:r>
          </w:p>
        </w:tc>
        <w:tc>
          <w:tcPr>
            <w:tcW w:w="5697" w:type="dxa"/>
            <w:vAlign w:val="center"/>
          </w:tcPr>
          <w:p w14:paraId="1DF14776">
            <w:pPr>
              <w:pStyle w:val="9"/>
              <w:spacing w:before="157" w:line="321" w:lineRule="auto"/>
              <w:ind w:right="108"/>
              <w:jc w:val="both"/>
              <w:rPr>
                <w:rFonts w:hint="default" w:ascii="Times New Roman" w:hAnsi="Times New Roman" w:eastAsia="宋体" w:cs="Times New Roman"/>
              </w:rPr>
            </w:pPr>
            <w:r>
              <w:rPr>
                <w:rFonts w:hint="default" w:ascii="Times New Roman" w:hAnsi="Times New Roman" w:eastAsia="宋体" w:cs="Times New Roman"/>
                <w:spacing w:val="-3"/>
              </w:rPr>
              <w:t>担任试验相关科室内外、部门、申办者之间的沟通者，包括研</w:t>
            </w:r>
            <w:r>
              <w:rPr>
                <w:rFonts w:hint="default" w:ascii="Times New Roman" w:hAnsi="Times New Roman" w:eastAsia="宋体" w:cs="Times New Roman"/>
                <w:spacing w:val="-4"/>
              </w:rPr>
              <w:t>究者、伦理委员会、机构办公室和申办者等</w:t>
            </w:r>
          </w:p>
        </w:tc>
      </w:tr>
      <w:tr w14:paraId="4EAF4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57" w:type="dxa"/>
            <w:vAlign w:val="center"/>
          </w:tcPr>
          <w:p w14:paraId="4BEF9EAB">
            <w:pPr>
              <w:pStyle w:val="9"/>
              <w:spacing w:before="72" w:line="180" w:lineRule="auto"/>
              <w:jc w:val="center"/>
              <w:rPr>
                <w:rFonts w:hint="default" w:ascii="Times New Roman" w:hAnsi="Times New Roman" w:eastAsia="宋体" w:cs="Times New Roman"/>
              </w:rPr>
            </w:pPr>
            <w:r>
              <w:rPr>
                <w:rFonts w:hint="default" w:ascii="Times New Roman" w:hAnsi="Times New Roman" w:eastAsia="宋体" w:cs="Times New Roman"/>
              </w:rPr>
              <w:t>C</w:t>
            </w:r>
          </w:p>
        </w:tc>
        <w:tc>
          <w:tcPr>
            <w:tcW w:w="2076" w:type="dxa"/>
            <w:vAlign w:val="center"/>
          </w:tcPr>
          <w:p w14:paraId="2F8DABC0">
            <w:pPr>
              <w:pStyle w:val="9"/>
              <w:spacing w:before="155" w:line="325" w:lineRule="auto"/>
              <w:ind w:right="235"/>
              <w:jc w:val="center"/>
              <w:rPr>
                <w:rFonts w:hint="default" w:ascii="Times New Roman" w:hAnsi="Times New Roman" w:eastAsia="宋体" w:cs="Times New Roman"/>
              </w:rPr>
            </w:pPr>
            <w:r>
              <w:rPr>
                <w:rFonts w:hint="default" w:ascii="Times New Roman" w:hAnsi="Times New Roman" w:eastAsia="宋体" w:cs="Times New Roman"/>
                <w:spacing w:val="-6"/>
              </w:rPr>
              <w:t>安全信息的管</w:t>
            </w:r>
            <w:r>
              <w:rPr>
                <w:rFonts w:hint="default" w:ascii="Times New Roman" w:hAnsi="Times New Roman" w:eastAsia="宋体" w:cs="Times New Roman"/>
              </w:rPr>
              <w:t>理</w:t>
            </w:r>
          </w:p>
        </w:tc>
        <w:tc>
          <w:tcPr>
            <w:tcW w:w="5697" w:type="dxa"/>
            <w:vAlign w:val="center"/>
          </w:tcPr>
          <w:p w14:paraId="7BCA79EA">
            <w:pPr>
              <w:pStyle w:val="9"/>
              <w:spacing w:before="71" w:line="222" w:lineRule="auto"/>
              <w:jc w:val="both"/>
              <w:rPr>
                <w:rFonts w:hint="default" w:ascii="Times New Roman" w:hAnsi="Times New Roman" w:eastAsia="宋体" w:cs="Times New Roman"/>
              </w:rPr>
            </w:pPr>
            <w:r>
              <w:rPr>
                <w:rFonts w:hint="default" w:ascii="Times New Roman" w:hAnsi="Times New Roman" w:eastAsia="宋体" w:cs="Times New Roman"/>
                <w:spacing w:val="-2"/>
              </w:rPr>
              <w:t>协助研究者进行严重不良事件信息的采集和报告</w:t>
            </w:r>
          </w:p>
        </w:tc>
      </w:tr>
      <w:tr w14:paraId="203E6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57" w:type="dxa"/>
            <w:vAlign w:val="center"/>
          </w:tcPr>
          <w:p w14:paraId="6CC5DD78">
            <w:pPr>
              <w:pStyle w:val="9"/>
              <w:spacing w:before="72" w:line="179" w:lineRule="auto"/>
              <w:jc w:val="center"/>
              <w:rPr>
                <w:rFonts w:hint="default" w:ascii="Times New Roman" w:hAnsi="Times New Roman" w:eastAsia="宋体" w:cs="Times New Roman"/>
              </w:rPr>
            </w:pPr>
            <w:r>
              <w:rPr>
                <w:rFonts w:hint="default" w:ascii="Times New Roman" w:hAnsi="Times New Roman" w:eastAsia="宋体" w:cs="Times New Roman"/>
              </w:rPr>
              <w:t>D</w:t>
            </w:r>
          </w:p>
        </w:tc>
        <w:tc>
          <w:tcPr>
            <w:tcW w:w="2076" w:type="dxa"/>
            <w:vAlign w:val="center"/>
          </w:tcPr>
          <w:p w14:paraId="103469D9">
            <w:pPr>
              <w:pStyle w:val="9"/>
              <w:spacing w:before="157" w:line="324" w:lineRule="auto"/>
              <w:ind w:right="238"/>
              <w:jc w:val="center"/>
              <w:rPr>
                <w:rFonts w:hint="default" w:ascii="Times New Roman" w:hAnsi="Times New Roman" w:eastAsia="宋体" w:cs="Times New Roman"/>
              </w:rPr>
            </w:pPr>
            <w:r>
              <w:rPr>
                <w:rFonts w:hint="default" w:ascii="Times New Roman" w:hAnsi="Times New Roman" w:eastAsia="宋体" w:cs="Times New Roman"/>
                <w:spacing w:val="-5"/>
              </w:rPr>
              <w:t>研究文档的管</w:t>
            </w:r>
            <w:r>
              <w:rPr>
                <w:rFonts w:hint="default" w:ascii="Times New Roman" w:hAnsi="Times New Roman" w:eastAsia="宋体" w:cs="Times New Roman"/>
              </w:rPr>
              <w:t>理</w:t>
            </w:r>
          </w:p>
        </w:tc>
        <w:tc>
          <w:tcPr>
            <w:tcW w:w="5697" w:type="dxa"/>
            <w:vAlign w:val="center"/>
          </w:tcPr>
          <w:p w14:paraId="004E98A1">
            <w:pPr>
              <w:pStyle w:val="9"/>
              <w:spacing w:before="159" w:line="321" w:lineRule="auto"/>
              <w:ind w:right="141"/>
              <w:jc w:val="both"/>
              <w:rPr>
                <w:rFonts w:hint="default" w:ascii="Times New Roman" w:hAnsi="Times New Roman" w:eastAsia="宋体" w:cs="Times New Roman"/>
              </w:rPr>
            </w:pPr>
            <w:r>
              <w:rPr>
                <w:rFonts w:hint="default" w:ascii="Times New Roman" w:hAnsi="Times New Roman" w:eastAsia="宋体" w:cs="Times New Roman"/>
                <w:spacing w:val="-4"/>
              </w:rPr>
              <w:t>遵照常规诊疗和临床试验的要求收集数据和管理文件，及时、</w:t>
            </w:r>
            <w:r>
              <w:rPr>
                <w:rFonts w:hint="default" w:ascii="Times New Roman" w:hAnsi="Times New Roman" w:eastAsia="宋体" w:cs="Times New Roman"/>
                <w:spacing w:val="7"/>
              </w:rPr>
              <w:t xml:space="preserve"> </w:t>
            </w:r>
            <w:r>
              <w:rPr>
                <w:rFonts w:hint="default" w:ascii="Times New Roman" w:hAnsi="Times New Roman" w:eastAsia="宋体" w:cs="Times New Roman"/>
                <w:spacing w:val="-2"/>
              </w:rPr>
              <w:t>准确完成病例报告表填写或电子数据捕获系统录入</w:t>
            </w:r>
          </w:p>
        </w:tc>
      </w:tr>
      <w:tr w14:paraId="2CC9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jc w:val="center"/>
        </w:trPr>
        <w:tc>
          <w:tcPr>
            <w:tcW w:w="757" w:type="dxa"/>
            <w:vAlign w:val="center"/>
          </w:tcPr>
          <w:p w14:paraId="0441980D">
            <w:pPr>
              <w:pStyle w:val="9"/>
              <w:spacing w:before="72" w:line="179" w:lineRule="auto"/>
              <w:jc w:val="center"/>
              <w:rPr>
                <w:rFonts w:hint="default" w:ascii="Times New Roman" w:hAnsi="Times New Roman" w:eastAsia="宋体" w:cs="Times New Roman"/>
              </w:rPr>
            </w:pPr>
            <w:r>
              <w:rPr>
                <w:rFonts w:hint="default" w:ascii="Times New Roman" w:hAnsi="Times New Roman" w:eastAsia="宋体" w:cs="Times New Roman"/>
              </w:rPr>
              <w:t>E</w:t>
            </w:r>
          </w:p>
        </w:tc>
        <w:tc>
          <w:tcPr>
            <w:tcW w:w="2076" w:type="dxa"/>
            <w:vAlign w:val="center"/>
          </w:tcPr>
          <w:p w14:paraId="7498F4DD">
            <w:pPr>
              <w:pStyle w:val="9"/>
              <w:spacing w:before="71" w:line="224" w:lineRule="auto"/>
              <w:jc w:val="center"/>
              <w:rPr>
                <w:rFonts w:hint="default" w:ascii="Times New Roman" w:hAnsi="Times New Roman" w:eastAsia="宋体" w:cs="Times New Roman"/>
              </w:rPr>
            </w:pPr>
            <w:r>
              <w:rPr>
                <w:rFonts w:hint="default" w:ascii="Times New Roman" w:hAnsi="Times New Roman" w:eastAsia="宋体" w:cs="Times New Roman"/>
                <w:spacing w:val="-8"/>
              </w:rPr>
              <w:t>受试者管理</w:t>
            </w:r>
          </w:p>
        </w:tc>
        <w:tc>
          <w:tcPr>
            <w:tcW w:w="5697" w:type="dxa"/>
            <w:vAlign w:val="center"/>
          </w:tcPr>
          <w:p w14:paraId="7BD23B68">
            <w:pPr>
              <w:pStyle w:val="9"/>
              <w:spacing w:before="157" w:line="344" w:lineRule="auto"/>
              <w:ind w:right="105"/>
              <w:jc w:val="center"/>
              <w:rPr>
                <w:rFonts w:hint="default" w:ascii="Times New Roman" w:hAnsi="Times New Roman" w:eastAsia="宋体" w:cs="Times New Roman"/>
              </w:rPr>
            </w:pPr>
            <w:r>
              <w:rPr>
                <w:rFonts w:hint="default" w:ascii="Times New Roman" w:hAnsi="Times New Roman" w:eastAsia="宋体" w:cs="Times New Roman"/>
                <w:spacing w:val="-3"/>
              </w:rPr>
              <w:t>协助研究者完成受试者管理工作，包括受试者招募、筛选潜在</w:t>
            </w:r>
            <w:r>
              <w:rPr>
                <w:rFonts w:hint="default" w:ascii="Times New Roman" w:hAnsi="Times New Roman" w:eastAsia="宋体" w:cs="Times New Roman"/>
                <w:spacing w:val="11"/>
              </w:rPr>
              <w:t xml:space="preserve"> </w:t>
            </w:r>
            <w:r>
              <w:rPr>
                <w:rFonts w:hint="default" w:ascii="Times New Roman" w:hAnsi="Times New Roman" w:eastAsia="宋体" w:cs="Times New Roman"/>
                <w:spacing w:val="-3"/>
              </w:rPr>
              <w:t>的受试者、获取知情同意书、安排受试者访视、安排实验室各</w:t>
            </w:r>
            <w:r>
              <w:rPr>
                <w:rFonts w:hint="default" w:ascii="Times New Roman" w:hAnsi="Times New Roman" w:eastAsia="宋体" w:cs="Times New Roman"/>
                <w:spacing w:val="-4"/>
              </w:rPr>
              <w:t>项检查、获取检查结果等</w:t>
            </w:r>
          </w:p>
        </w:tc>
      </w:tr>
      <w:tr w14:paraId="6ED2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757" w:type="dxa"/>
            <w:vAlign w:val="center"/>
          </w:tcPr>
          <w:p w14:paraId="387F5885">
            <w:pPr>
              <w:pStyle w:val="9"/>
              <w:spacing w:before="217" w:line="179" w:lineRule="auto"/>
              <w:jc w:val="center"/>
              <w:rPr>
                <w:rFonts w:hint="default" w:ascii="Times New Roman" w:hAnsi="Times New Roman" w:eastAsia="宋体" w:cs="Times New Roman"/>
              </w:rPr>
            </w:pPr>
            <w:r>
              <w:rPr>
                <w:rFonts w:hint="default" w:ascii="Times New Roman" w:hAnsi="Times New Roman" w:eastAsia="宋体" w:cs="Times New Roman"/>
              </w:rPr>
              <w:t>F</w:t>
            </w:r>
          </w:p>
        </w:tc>
        <w:tc>
          <w:tcPr>
            <w:tcW w:w="2076" w:type="dxa"/>
            <w:vAlign w:val="center"/>
          </w:tcPr>
          <w:p w14:paraId="72782A87">
            <w:pPr>
              <w:pStyle w:val="9"/>
              <w:spacing w:before="176" w:line="222" w:lineRule="auto"/>
              <w:jc w:val="center"/>
              <w:rPr>
                <w:rFonts w:hint="default" w:ascii="Times New Roman" w:hAnsi="Times New Roman" w:eastAsia="宋体" w:cs="Times New Roman"/>
              </w:rPr>
            </w:pPr>
            <w:r>
              <w:rPr>
                <w:rFonts w:hint="default" w:ascii="Times New Roman" w:hAnsi="Times New Roman" w:eastAsia="宋体" w:cs="Times New Roman"/>
                <w:spacing w:val="-5"/>
              </w:rPr>
              <w:t>研究药物管理</w:t>
            </w:r>
          </w:p>
        </w:tc>
        <w:tc>
          <w:tcPr>
            <w:tcW w:w="5697" w:type="dxa"/>
            <w:vAlign w:val="center"/>
          </w:tcPr>
          <w:p w14:paraId="44EFF719">
            <w:pPr>
              <w:pStyle w:val="9"/>
              <w:spacing w:before="176" w:line="222" w:lineRule="auto"/>
              <w:jc w:val="both"/>
              <w:rPr>
                <w:rFonts w:hint="default" w:ascii="Times New Roman" w:hAnsi="Times New Roman" w:eastAsia="宋体" w:cs="Times New Roman"/>
              </w:rPr>
            </w:pPr>
            <w:r>
              <w:rPr>
                <w:rFonts w:hint="default" w:ascii="Times New Roman" w:hAnsi="Times New Roman" w:eastAsia="宋体" w:cs="Times New Roman"/>
                <w:spacing w:val="-2"/>
              </w:rPr>
              <w:t>协助研究者完成临床研究药物的管理</w:t>
            </w:r>
          </w:p>
        </w:tc>
      </w:tr>
      <w:tr w14:paraId="14E6F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jc w:val="center"/>
        </w:trPr>
        <w:tc>
          <w:tcPr>
            <w:tcW w:w="757" w:type="dxa"/>
            <w:vAlign w:val="center"/>
          </w:tcPr>
          <w:p w14:paraId="2F3A2DEF">
            <w:pPr>
              <w:pStyle w:val="9"/>
              <w:spacing w:before="72" w:line="181" w:lineRule="auto"/>
              <w:jc w:val="center"/>
              <w:rPr>
                <w:rFonts w:hint="default" w:ascii="Times New Roman" w:hAnsi="Times New Roman" w:eastAsia="宋体" w:cs="Times New Roman"/>
              </w:rPr>
            </w:pPr>
            <w:r>
              <w:rPr>
                <w:rFonts w:hint="default" w:ascii="Times New Roman" w:hAnsi="Times New Roman" w:eastAsia="宋体" w:cs="Times New Roman"/>
              </w:rPr>
              <w:t>G</w:t>
            </w:r>
          </w:p>
        </w:tc>
        <w:tc>
          <w:tcPr>
            <w:tcW w:w="2076" w:type="dxa"/>
            <w:vAlign w:val="center"/>
          </w:tcPr>
          <w:p w14:paraId="78A59ABC">
            <w:pPr>
              <w:pStyle w:val="9"/>
              <w:spacing w:before="285" w:line="365" w:lineRule="auto"/>
              <w:ind w:right="180"/>
              <w:jc w:val="center"/>
              <w:rPr>
                <w:rFonts w:hint="default" w:ascii="Times New Roman" w:hAnsi="Times New Roman" w:eastAsia="宋体" w:cs="Times New Roman"/>
              </w:rPr>
            </w:pPr>
            <w:r>
              <w:rPr>
                <w:rFonts w:hint="default" w:ascii="Times New Roman" w:hAnsi="Times New Roman" w:eastAsia="宋体" w:cs="Times New Roman"/>
                <w:spacing w:val="-5"/>
              </w:rPr>
              <w:t>CRF</w:t>
            </w:r>
            <w:r>
              <w:rPr>
                <w:rFonts w:hint="default" w:ascii="Times New Roman" w:hAnsi="Times New Roman" w:eastAsia="宋体" w:cs="Times New Roman"/>
                <w:spacing w:val="-24"/>
              </w:rPr>
              <w:t xml:space="preserve"> </w:t>
            </w:r>
            <w:r>
              <w:rPr>
                <w:rFonts w:hint="default" w:ascii="Times New Roman" w:hAnsi="Times New Roman" w:eastAsia="宋体" w:cs="Times New Roman"/>
                <w:spacing w:val="-5"/>
              </w:rPr>
              <w:t>填写&amp;解答</w:t>
            </w:r>
            <w:r>
              <w:rPr>
                <w:rFonts w:hint="default" w:ascii="Times New Roman" w:hAnsi="Times New Roman" w:eastAsia="宋体" w:cs="Times New Roman"/>
                <w:spacing w:val="-10"/>
              </w:rPr>
              <w:t>质疑</w:t>
            </w:r>
          </w:p>
        </w:tc>
        <w:tc>
          <w:tcPr>
            <w:tcW w:w="5697" w:type="dxa"/>
            <w:vAlign w:val="center"/>
          </w:tcPr>
          <w:p w14:paraId="70F887FF">
            <w:pPr>
              <w:pStyle w:val="9"/>
              <w:spacing w:before="282" w:line="361" w:lineRule="auto"/>
              <w:ind w:right="105"/>
              <w:jc w:val="both"/>
              <w:rPr>
                <w:rFonts w:hint="default" w:ascii="Times New Roman" w:hAnsi="Times New Roman" w:eastAsia="宋体" w:cs="Times New Roman"/>
              </w:rPr>
            </w:pPr>
            <w:r>
              <w:rPr>
                <w:rFonts w:hint="default" w:ascii="Times New Roman" w:hAnsi="Times New Roman" w:eastAsia="宋体" w:cs="Times New Roman"/>
                <w:spacing w:val="-3"/>
              </w:rPr>
              <w:t>在研究者授权下协助研究者填写病例报告表及差异解决（需要</w:t>
            </w:r>
            <w:r>
              <w:rPr>
                <w:rFonts w:hint="default" w:ascii="Times New Roman" w:hAnsi="Times New Roman" w:eastAsia="宋体" w:cs="Times New Roman"/>
                <w:spacing w:val="11"/>
              </w:rPr>
              <w:t xml:space="preserve"> </w:t>
            </w:r>
            <w:r>
              <w:rPr>
                <w:rFonts w:hint="default" w:ascii="Times New Roman" w:hAnsi="Times New Roman" w:eastAsia="宋体" w:cs="Times New Roman"/>
                <w:spacing w:val="-4"/>
              </w:rPr>
              <w:t>进行医学判断的除外</w:t>
            </w:r>
            <w:r>
              <w:rPr>
                <w:rFonts w:hint="default" w:ascii="Times New Roman" w:hAnsi="Times New Roman" w:eastAsia="宋体" w:cs="Times New Roman"/>
                <w:spacing w:val="27"/>
              </w:rPr>
              <w:t>），</w:t>
            </w:r>
            <w:r>
              <w:rPr>
                <w:rFonts w:hint="default" w:ascii="Times New Roman" w:hAnsi="Times New Roman" w:eastAsia="宋体" w:cs="Times New Roman"/>
                <w:spacing w:val="-4"/>
              </w:rPr>
              <w:t>并得到研究者的审阅及签字</w:t>
            </w:r>
          </w:p>
        </w:tc>
      </w:tr>
      <w:tr w14:paraId="4577F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57" w:type="dxa"/>
            <w:vAlign w:val="center"/>
          </w:tcPr>
          <w:p w14:paraId="3984E41D">
            <w:pPr>
              <w:pStyle w:val="9"/>
              <w:spacing w:before="205" w:line="179" w:lineRule="auto"/>
              <w:jc w:val="center"/>
              <w:rPr>
                <w:rFonts w:hint="default" w:ascii="Times New Roman" w:hAnsi="Times New Roman" w:eastAsia="宋体" w:cs="Times New Roman"/>
              </w:rPr>
            </w:pPr>
            <w:r>
              <w:rPr>
                <w:rFonts w:hint="default" w:ascii="Times New Roman" w:hAnsi="Times New Roman" w:eastAsia="宋体" w:cs="Times New Roman"/>
              </w:rPr>
              <w:t>H</w:t>
            </w:r>
          </w:p>
        </w:tc>
        <w:tc>
          <w:tcPr>
            <w:tcW w:w="2076" w:type="dxa"/>
            <w:vAlign w:val="center"/>
          </w:tcPr>
          <w:p w14:paraId="23C89DAB">
            <w:pPr>
              <w:pStyle w:val="9"/>
              <w:spacing w:before="167" w:line="223" w:lineRule="auto"/>
              <w:jc w:val="center"/>
              <w:rPr>
                <w:rFonts w:hint="default" w:ascii="Times New Roman" w:hAnsi="Times New Roman" w:eastAsia="宋体" w:cs="Times New Roman"/>
              </w:rPr>
            </w:pPr>
            <w:r>
              <w:rPr>
                <w:rFonts w:hint="default" w:ascii="Times New Roman" w:hAnsi="Times New Roman" w:eastAsia="宋体" w:cs="Times New Roman"/>
                <w:spacing w:val="-6"/>
              </w:rPr>
              <w:t>标本管理</w:t>
            </w:r>
          </w:p>
        </w:tc>
        <w:tc>
          <w:tcPr>
            <w:tcW w:w="5697" w:type="dxa"/>
            <w:vAlign w:val="center"/>
          </w:tcPr>
          <w:p w14:paraId="33D6309A">
            <w:pPr>
              <w:pStyle w:val="9"/>
              <w:spacing w:before="165" w:line="220" w:lineRule="auto"/>
              <w:jc w:val="both"/>
              <w:rPr>
                <w:rFonts w:hint="default" w:ascii="Times New Roman" w:hAnsi="Times New Roman" w:eastAsia="宋体" w:cs="Times New Roman"/>
              </w:rPr>
            </w:pPr>
            <w:r>
              <w:rPr>
                <w:rFonts w:hint="default" w:ascii="Times New Roman" w:hAnsi="Times New Roman" w:eastAsia="宋体" w:cs="Times New Roman"/>
                <w:spacing w:val="-3"/>
              </w:rPr>
              <w:t>除了样本采集之外的与试验相关的样本管理工作</w:t>
            </w:r>
          </w:p>
        </w:tc>
      </w:tr>
      <w:tr w14:paraId="3C3F7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57" w:type="dxa"/>
            <w:vAlign w:val="center"/>
          </w:tcPr>
          <w:p w14:paraId="4C8747EE">
            <w:pPr>
              <w:pStyle w:val="9"/>
              <w:spacing w:before="72" w:line="290" w:lineRule="exact"/>
              <w:jc w:val="center"/>
              <w:rPr>
                <w:rFonts w:hint="default" w:ascii="Times New Roman" w:hAnsi="Times New Roman" w:eastAsia="宋体" w:cs="Times New Roman"/>
              </w:rPr>
            </w:pPr>
            <w:r>
              <w:rPr>
                <w:rFonts w:hint="default" w:ascii="Times New Roman" w:hAnsi="Times New Roman" w:eastAsia="宋体" w:cs="Times New Roman"/>
                <w:position w:val="1"/>
              </w:rPr>
              <w:t>I</w:t>
            </w:r>
          </w:p>
        </w:tc>
        <w:tc>
          <w:tcPr>
            <w:tcW w:w="2076" w:type="dxa"/>
            <w:vAlign w:val="center"/>
          </w:tcPr>
          <w:p w14:paraId="5B29CFA0">
            <w:pPr>
              <w:pStyle w:val="9"/>
              <w:spacing w:before="163" w:line="320" w:lineRule="auto"/>
              <w:ind w:right="235"/>
              <w:jc w:val="center"/>
              <w:rPr>
                <w:rFonts w:hint="default" w:ascii="Times New Roman" w:hAnsi="Times New Roman" w:eastAsia="宋体" w:cs="Times New Roman"/>
              </w:rPr>
            </w:pPr>
            <w:r>
              <w:rPr>
                <w:rFonts w:hint="default" w:ascii="Times New Roman" w:hAnsi="Times New Roman" w:eastAsia="宋体" w:cs="Times New Roman"/>
                <w:spacing w:val="-4"/>
              </w:rPr>
              <w:t>试验相关物资</w:t>
            </w:r>
            <w:r>
              <w:rPr>
                <w:rFonts w:hint="default" w:ascii="Times New Roman" w:hAnsi="Times New Roman" w:eastAsia="宋体" w:cs="Times New Roman"/>
                <w:spacing w:val="-12"/>
              </w:rPr>
              <w:t>的管理</w:t>
            </w:r>
          </w:p>
        </w:tc>
        <w:tc>
          <w:tcPr>
            <w:tcW w:w="5697" w:type="dxa"/>
            <w:vAlign w:val="center"/>
          </w:tcPr>
          <w:p w14:paraId="6D6742B8">
            <w:pPr>
              <w:pStyle w:val="9"/>
              <w:spacing w:before="71" w:line="222" w:lineRule="auto"/>
              <w:jc w:val="both"/>
              <w:rPr>
                <w:rFonts w:hint="default" w:ascii="Times New Roman" w:hAnsi="Times New Roman" w:eastAsia="宋体" w:cs="Times New Roman"/>
              </w:rPr>
            </w:pPr>
            <w:r>
              <w:rPr>
                <w:rFonts w:hint="default" w:ascii="Times New Roman" w:hAnsi="Times New Roman" w:eastAsia="宋体" w:cs="Times New Roman"/>
                <w:spacing w:val="-2"/>
              </w:rPr>
              <w:t>协助研究者管理项目相关仪器设备及物资</w:t>
            </w:r>
          </w:p>
        </w:tc>
      </w:tr>
      <w:tr w14:paraId="5A61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757" w:type="dxa"/>
            <w:vAlign w:val="center"/>
          </w:tcPr>
          <w:p w14:paraId="75CAE95C">
            <w:pPr>
              <w:pStyle w:val="9"/>
              <w:spacing w:before="72" w:line="179" w:lineRule="auto"/>
              <w:jc w:val="center"/>
              <w:rPr>
                <w:rFonts w:hint="default" w:ascii="Times New Roman" w:hAnsi="Times New Roman" w:eastAsia="宋体" w:cs="Times New Roman"/>
              </w:rPr>
            </w:pPr>
            <w:r>
              <w:rPr>
                <w:rFonts w:hint="default" w:ascii="Times New Roman" w:hAnsi="Times New Roman" w:eastAsia="宋体" w:cs="Times New Roman"/>
              </w:rPr>
              <w:t>J</w:t>
            </w:r>
          </w:p>
        </w:tc>
        <w:tc>
          <w:tcPr>
            <w:tcW w:w="2076" w:type="dxa"/>
            <w:vAlign w:val="center"/>
          </w:tcPr>
          <w:p w14:paraId="7D32A3E3">
            <w:pPr>
              <w:pStyle w:val="9"/>
              <w:spacing w:before="71" w:line="221" w:lineRule="auto"/>
              <w:jc w:val="center"/>
              <w:rPr>
                <w:rFonts w:hint="default" w:ascii="Times New Roman" w:hAnsi="Times New Roman" w:eastAsia="宋体" w:cs="Times New Roman"/>
              </w:rPr>
            </w:pPr>
            <w:r>
              <w:rPr>
                <w:rFonts w:hint="default" w:ascii="Times New Roman" w:hAnsi="Times New Roman" w:eastAsia="宋体" w:cs="Times New Roman"/>
                <w:spacing w:val="-5"/>
              </w:rPr>
              <w:t>配合相关检查</w:t>
            </w:r>
          </w:p>
        </w:tc>
        <w:tc>
          <w:tcPr>
            <w:tcW w:w="5697" w:type="dxa"/>
            <w:vAlign w:val="center"/>
          </w:tcPr>
          <w:p w14:paraId="51BBCDCF">
            <w:pPr>
              <w:pStyle w:val="9"/>
              <w:spacing w:before="165" w:line="320" w:lineRule="auto"/>
              <w:ind w:right="108"/>
              <w:jc w:val="both"/>
              <w:rPr>
                <w:rFonts w:hint="default" w:ascii="Times New Roman" w:hAnsi="Times New Roman" w:eastAsia="宋体" w:cs="Times New Roman"/>
              </w:rPr>
            </w:pPr>
            <w:r>
              <w:rPr>
                <w:rFonts w:hint="default" w:ascii="Times New Roman" w:hAnsi="Times New Roman" w:eastAsia="宋体" w:cs="Times New Roman"/>
                <w:spacing w:val="-3"/>
              </w:rPr>
              <w:t>配合监查、稽查、现场检查、机构质控等检查，并沟通好答疑</w:t>
            </w:r>
            <w:r>
              <w:rPr>
                <w:rFonts w:hint="default" w:ascii="Times New Roman" w:hAnsi="Times New Roman" w:eastAsia="宋体" w:cs="Times New Roman"/>
                <w:spacing w:val="-2"/>
              </w:rPr>
              <w:t>和反馈工作（涉及医学判断的答疑除外）</w:t>
            </w:r>
          </w:p>
        </w:tc>
      </w:tr>
    </w:tbl>
    <w:p w14:paraId="5AF9D41B">
      <w:pPr>
        <w:outlineLvl w:val="1"/>
        <w:rPr>
          <w:rFonts w:hint="eastAsia" w:ascii="宋体" w:hAnsi="宋体" w:eastAsia="宋体" w:cs="宋体"/>
          <w:b/>
          <w:bCs/>
          <w:sz w:val="28"/>
          <w:szCs w:val="28"/>
        </w:rPr>
      </w:pPr>
      <w:bookmarkStart w:id="7" w:name="_Toc22069"/>
      <w:r>
        <w:rPr>
          <w:rFonts w:hint="eastAsia" w:ascii="宋体" w:hAnsi="宋体" w:eastAsia="宋体" w:cs="宋体"/>
          <w:b/>
          <w:bCs/>
          <w:sz w:val="28"/>
          <w:szCs w:val="28"/>
        </w:rPr>
        <w:t>2.工作要求</w:t>
      </w:r>
      <w:bookmarkEnd w:id="7"/>
    </w:p>
    <w:p w14:paraId="47C3A508">
      <w:pPr>
        <w:rPr>
          <w:rFonts w:hint="eastAsia" w:ascii="宋体" w:hAnsi="宋体" w:eastAsia="宋体" w:cs="宋体"/>
          <w:sz w:val="28"/>
          <w:szCs w:val="28"/>
        </w:rPr>
      </w:pPr>
      <w:r>
        <w:rPr>
          <w:rFonts w:hint="eastAsia" w:ascii="宋体" w:hAnsi="宋体" w:eastAsia="宋体" w:cs="宋体"/>
          <w:sz w:val="28"/>
          <w:szCs w:val="28"/>
        </w:rPr>
        <w:t>2.1 遇到问题及时与机构办和伦理委员会沟通，由其协助解决。</w:t>
      </w:r>
    </w:p>
    <w:p w14:paraId="79EE5EAA">
      <w:pPr>
        <w:rPr>
          <w:rFonts w:hint="eastAsia" w:ascii="宋体" w:hAnsi="宋体" w:eastAsia="宋体" w:cs="宋体"/>
          <w:sz w:val="28"/>
          <w:szCs w:val="28"/>
        </w:rPr>
      </w:pPr>
      <w:r>
        <w:rPr>
          <w:rFonts w:hint="eastAsia" w:ascii="宋体" w:hAnsi="宋体" w:eastAsia="宋体" w:cs="宋体"/>
          <w:sz w:val="28"/>
          <w:szCs w:val="28"/>
        </w:rPr>
        <w:t>2.2 参加机构定期举行的项目反馈、经验交流及相关培训。</w:t>
      </w:r>
    </w:p>
    <w:p w14:paraId="528205A4">
      <w:pPr>
        <w:rPr>
          <w:rFonts w:hint="eastAsia" w:ascii="宋体" w:hAnsi="宋体" w:eastAsia="宋体" w:cs="宋体"/>
          <w:sz w:val="28"/>
          <w:szCs w:val="28"/>
        </w:rPr>
      </w:pPr>
      <w:r>
        <w:rPr>
          <w:rFonts w:hint="eastAsia" w:ascii="宋体" w:hAnsi="宋体" w:eastAsia="宋体" w:cs="宋体"/>
          <w:sz w:val="28"/>
          <w:szCs w:val="28"/>
        </w:rPr>
        <w:t>2.3 与医院签订保密协议,如因CRC泄密对医院或申办者造成损失，医院或申办者有权要求其及所属SMO公司进行相应赔偿。</w:t>
      </w:r>
    </w:p>
    <w:p w14:paraId="5DB5AAE4">
      <w:pPr>
        <w:rPr>
          <w:rFonts w:hint="eastAsia" w:ascii="宋体" w:hAnsi="宋体" w:eastAsia="宋体" w:cs="宋体"/>
          <w:sz w:val="28"/>
          <w:szCs w:val="28"/>
        </w:rPr>
      </w:pPr>
      <w:r>
        <w:rPr>
          <w:rFonts w:hint="eastAsia" w:ascii="宋体" w:hAnsi="宋体" w:eastAsia="宋体" w:cs="宋体"/>
          <w:sz w:val="28"/>
          <w:szCs w:val="28"/>
        </w:rPr>
        <w:t>2.4 在临床试验进行中CRC需遵守我院及相关科室的规定，出入试验相关科室时，应佩戴工牌、穿工作服，不得影响科室内正常诊疗秩序。</w:t>
      </w:r>
    </w:p>
    <w:p w14:paraId="7F4313CA">
      <w:pPr>
        <w:outlineLvl w:val="0"/>
        <w:rPr>
          <w:rFonts w:hint="eastAsia" w:ascii="宋体" w:hAnsi="宋体" w:eastAsia="宋体" w:cs="宋体"/>
          <w:b/>
          <w:bCs/>
          <w:sz w:val="28"/>
          <w:szCs w:val="28"/>
        </w:rPr>
      </w:pPr>
      <w:bookmarkStart w:id="8" w:name="_Toc19205"/>
      <w:r>
        <w:rPr>
          <w:rFonts w:hint="eastAsia" w:ascii="宋体" w:hAnsi="宋体" w:eastAsia="宋体" w:cs="宋体"/>
          <w:b/>
          <w:bCs/>
          <w:sz w:val="28"/>
          <w:szCs w:val="28"/>
        </w:rPr>
        <w:t>四、CRC工作流程</w:t>
      </w:r>
      <w:bookmarkEnd w:id="8"/>
    </w:p>
    <w:p w14:paraId="2BA3A0C9">
      <w:pPr>
        <w:outlineLvl w:val="1"/>
        <w:rPr>
          <w:rFonts w:hint="eastAsia" w:ascii="宋体" w:hAnsi="宋体" w:eastAsia="宋体" w:cs="宋体"/>
          <w:b/>
          <w:bCs/>
          <w:sz w:val="28"/>
          <w:szCs w:val="28"/>
        </w:rPr>
      </w:pPr>
      <w:bookmarkStart w:id="9" w:name="_Toc7067"/>
      <w:r>
        <w:rPr>
          <w:rFonts w:hint="eastAsia" w:ascii="宋体" w:hAnsi="宋体" w:eastAsia="宋体" w:cs="宋体"/>
          <w:b/>
          <w:bCs/>
          <w:sz w:val="28"/>
          <w:szCs w:val="28"/>
        </w:rPr>
        <w:t>1.合同签署及发票开具流程</w:t>
      </w:r>
      <w:bookmarkEnd w:id="9"/>
    </w:p>
    <w:p w14:paraId="5FF53C53">
      <w:pPr>
        <w:rPr>
          <w:rFonts w:hint="eastAsia" w:ascii="宋体" w:hAnsi="宋体" w:eastAsia="宋体" w:cs="宋体"/>
          <w:sz w:val="28"/>
          <w:szCs w:val="28"/>
        </w:rPr>
      </w:pPr>
      <w:r>
        <w:rPr>
          <w:rFonts w:hint="eastAsia" w:ascii="宋体" w:hAnsi="宋体" w:eastAsia="宋体" w:cs="宋体"/>
          <w:sz w:val="28"/>
          <w:szCs w:val="28"/>
        </w:rPr>
        <w:t>1.1 合同审核完成后，</w:t>
      </w:r>
      <w:r>
        <w:rPr>
          <w:rFonts w:hint="eastAsia" w:ascii="宋体" w:hAnsi="宋体" w:eastAsia="宋体" w:cs="宋体"/>
          <w:sz w:val="28"/>
          <w:szCs w:val="28"/>
          <w:lang w:eastAsia="zh-CN"/>
        </w:rPr>
        <w:t>由申办方</w:t>
      </w:r>
      <w:r>
        <w:rPr>
          <w:rFonts w:hint="eastAsia" w:ascii="宋体" w:hAnsi="宋体" w:eastAsia="宋体" w:cs="宋体"/>
          <w:sz w:val="28"/>
          <w:szCs w:val="28"/>
          <w:lang w:val="en-US" w:eastAsia="zh-CN"/>
        </w:rPr>
        <w:t>/CRO、SMO按合同要求的份数打印盖章</w:t>
      </w:r>
      <w:r>
        <w:rPr>
          <w:rFonts w:hint="eastAsia" w:ascii="宋体" w:hAnsi="宋体" w:eastAsia="宋体" w:cs="宋体"/>
          <w:sz w:val="28"/>
          <w:szCs w:val="28"/>
        </w:rPr>
        <w:t>，</w:t>
      </w:r>
      <w:r>
        <w:rPr>
          <w:rFonts w:hint="eastAsia" w:ascii="宋体" w:hAnsi="宋体" w:eastAsia="宋体" w:cs="宋体"/>
          <w:sz w:val="28"/>
          <w:szCs w:val="28"/>
          <w:lang w:eastAsia="zh-CN"/>
        </w:rPr>
        <w:t>然后递交机构，由机构办理</w:t>
      </w:r>
      <w:r>
        <w:rPr>
          <w:rFonts w:hint="eastAsia" w:ascii="宋体" w:hAnsi="宋体" w:eastAsia="宋体" w:cs="宋体"/>
          <w:sz w:val="28"/>
          <w:szCs w:val="28"/>
        </w:rPr>
        <w:t>主要研究者、医院法定代表人或经法定代表人授权人员签字，加盖医院公章。</w:t>
      </w:r>
    </w:p>
    <w:p w14:paraId="51AAFC2A">
      <w:pPr>
        <w:rPr>
          <w:rFonts w:hint="eastAsia" w:ascii="宋体" w:hAnsi="宋体" w:eastAsia="宋体" w:cs="宋体"/>
          <w:sz w:val="28"/>
          <w:szCs w:val="28"/>
        </w:rPr>
      </w:pPr>
      <w:r>
        <w:rPr>
          <w:rFonts w:hint="eastAsia" w:ascii="宋体" w:hAnsi="宋体" w:eastAsia="宋体" w:cs="宋体"/>
          <w:sz w:val="28"/>
          <w:szCs w:val="28"/>
        </w:rPr>
        <w:t xml:space="preserve">1.2 合同在最后一个签字日期生效。 </w:t>
      </w:r>
    </w:p>
    <w:p w14:paraId="5D345964">
      <w:pPr>
        <w:rPr>
          <w:rFonts w:hint="eastAsia" w:ascii="宋体" w:hAnsi="宋体" w:eastAsia="宋体" w:cs="宋体"/>
          <w:sz w:val="28"/>
          <w:szCs w:val="28"/>
          <w:lang w:eastAsia="zh-CN"/>
        </w:rPr>
      </w:pPr>
      <w:r>
        <w:rPr>
          <w:rFonts w:hint="eastAsia" w:ascii="宋体" w:hAnsi="宋体" w:eastAsia="宋体" w:cs="宋体"/>
          <w:sz w:val="28"/>
          <w:szCs w:val="28"/>
        </w:rPr>
        <w:t>1.3 申办者/CRO按照合同要求如期汇款，汇款</w:t>
      </w:r>
      <w:r>
        <w:rPr>
          <w:rFonts w:hint="eastAsia" w:ascii="宋体" w:hAnsi="宋体" w:eastAsia="宋体" w:cs="宋体"/>
          <w:sz w:val="28"/>
          <w:szCs w:val="28"/>
          <w:lang w:eastAsia="zh-CN"/>
        </w:rPr>
        <w:t>后将汇款凭证</w:t>
      </w:r>
      <w:r>
        <w:rPr>
          <w:rFonts w:hint="eastAsia" w:ascii="宋体" w:hAnsi="宋体" w:eastAsia="宋体" w:cs="宋体"/>
          <w:sz w:val="28"/>
          <w:szCs w:val="28"/>
        </w:rPr>
        <w:t>告知机构办秘书，机构办秘书负责至财务科开具发票，发票开具完成后通知 CRA/CRC。</w:t>
      </w:r>
      <w:r>
        <w:rPr>
          <w:rFonts w:hint="eastAsia" w:ascii="宋体" w:hAnsi="宋体" w:eastAsia="宋体" w:cs="宋体"/>
          <w:sz w:val="28"/>
          <w:szCs w:val="28"/>
          <w:lang w:eastAsia="zh-CN"/>
        </w:rPr>
        <w:t>（一般为</w:t>
      </w:r>
      <w:r>
        <w:rPr>
          <w:rFonts w:hint="eastAsia" w:ascii="宋体" w:hAnsi="宋体" w:eastAsia="宋体" w:cs="宋体"/>
          <w:sz w:val="28"/>
          <w:szCs w:val="28"/>
          <w:lang w:val="en-US" w:eastAsia="zh-CN"/>
        </w:rPr>
        <w:t>7个工作日内</w:t>
      </w:r>
      <w:r>
        <w:rPr>
          <w:rFonts w:hint="eastAsia" w:ascii="宋体" w:hAnsi="宋体" w:eastAsia="宋体" w:cs="宋体"/>
          <w:sz w:val="28"/>
          <w:szCs w:val="28"/>
          <w:lang w:eastAsia="zh-CN"/>
        </w:rPr>
        <w:t>）</w:t>
      </w:r>
    </w:p>
    <w:p w14:paraId="6D0A59ED">
      <w:pPr>
        <w:outlineLvl w:val="1"/>
        <w:rPr>
          <w:rFonts w:hint="eastAsia" w:ascii="宋体" w:hAnsi="宋体" w:eastAsia="宋体" w:cs="宋体"/>
          <w:b/>
          <w:bCs/>
          <w:sz w:val="28"/>
          <w:szCs w:val="28"/>
        </w:rPr>
      </w:pPr>
      <w:bookmarkStart w:id="10" w:name="_Toc11455"/>
      <w:r>
        <w:rPr>
          <w:rFonts w:hint="eastAsia" w:ascii="宋体" w:hAnsi="宋体" w:eastAsia="宋体" w:cs="宋体"/>
          <w:b/>
          <w:bCs/>
          <w:sz w:val="28"/>
          <w:szCs w:val="28"/>
        </w:rPr>
        <w:t>2.GCP卡管理</w:t>
      </w:r>
      <w:bookmarkEnd w:id="10"/>
    </w:p>
    <w:p w14:paraId="1AEE81C2">
      <w:pPr>
        <w:rPr>
          <w:rFonts w:hint="default" w:ascii="宋体" w:hAnsi="宋体" w:eastAsia="宋体" w:cs="宋体"/>
          <w:sz w:val="28"/>
          <w:szCs w:val="28"/>
          <w:lang w:val="en-US" w:eastAsia="zh-CN"/>
        </w:rPr>
      </w:pPr>
      <w:r>
        <w:rPr>
          <w:rFonts w:hint="eastAsia" w:ascii="宋体" w:hAnsi="宋体" w:eastAsia="宋体" w:cs="宋体"/>
          <w:sz w:val="28"/>
          <w:szCs w:val="28"/>
        </w:rPr>
        <w:t>2.1 GCP</w:t>
      </w:r>
      <w:r>
        <w:rPr>
          <w:rFonts w:hint="eastAsia" w:ascii="宋体" w:hAnsi="宋体" w:eastAsia="宋体" w:cs="宋体"/>
          <w:sz w:val="28"/>
          <w:szCs w:val="28"/>
          <w:lang w:eastAsia="zh-CN"/>
        </w:rPr>
        <w:t>项目检查检验费用总卡</w:t>
      </w:r>
      <w:r>
        <w:rPr>
          <w:rFonts w:hint="eastAsia" w:ascii="宋体" w:hAnsi="宋体" w:eastAsia="宋体" w:cs="宋体"/>
          <w:sz w:val="28"/>
          <w:szCs w:val="28"/>
        </w:rPr>
        <w:t>：项目启动</w:t>
      </w:r>
      <w:r>
        <w:rPr>
          <w:rFonts w:hint="eastAsia" w:ascii="宋体" w:hAnsi="宋体" w:eastAsia="宋体" w:cs="宋体"/>
          <w:sz w:val="28"/>
          <w:szCs w:val="28"/>
          <w:lang w:eastAsia="zh-CN"/>
        </w:rPr>
        <w:t>前</w:t>
      </w:r>
      <w:r>
        <w:rPr>
          <w:rFonts w:hint="eastAsia" w:ascii="宋体" w:hAnsi="宋体" w:eastAsia="宋体" w:cs="宋体"/>
          <w:sz w:val="28"/>
          <w:szCs w:val="28"/>
        </w:rPr>
        <w:t>，</w:t>
      </w:r>
      <w:r>
        <w:rPr>
          <w:rFonts w:hint="eastAsia" w:ascii="宋体" w:hAnsi="宋体" w:eastAsia="宋体" w:cs="宋体"/>
          <w:sz w:val="28"/>
          <w:szCs w:val="28"/>
          <w:lang w:eastAsia="zh-CN"/>
        </w:rPr>
        <w:t>机构办秘书会为每个项目办理项目</w:t>
      </w:r>
      <w:r>
        <w:rPr>
          <w:rFonts w:hint="eastAsia" w:ascii="宋体" w:hAnsi="宋体" w:eastAsia="宋体" w:cs="宋体"/>
          <w:sz w:val="28"/>
          <w:szCs w:val="28"/>
        </w:rPr>
        <w:t>专用卡</w:t>
      </w:r>
      <w:r>
        <w:rPr>
          <w:rFonts w:hint="eastAsia" w:ascii="宋体" w:hAnsi="宋体" w:eastAsia="宋体" w:cs="宋体"/>
          <w:sz w:val="28"/>
          <w:szCs w:val="28"/>
          <w:lang w:eastAsia="zh-CN"/>
        </w:rPr>
        <w:t>（现金卡）</w:t>
      </w:r>
      <w:r>
        <w:rPr>
          <w:rFonts w:hint="eastAsia" w:ascii="宋体" w:hAnsi="宋体" w:eastAsia="宋体" w:cs="宋体"/>
          <w:sz w:val="28"/>
          <w:szCs w:val="28"/>
        </w:rPr>
        <w:t>，</w:t>
      </w:r>
      <w:r>
        <w:rPr>
          <w:rFonts w:hint="eastAsia" w:ascii="宋体" w:hAnsi="宋体" w:eastAsia="宋体" w:cs="宋体"/>
          <w:sz w:val="28"/>
          <w:szCs w:val="28"/>
          <w:lang w:eastAsia="zh-CN"/>
        </w:rPr>
        <w:t>用于受试者检查检验使用。</w:t>
      </w:r>
    </w:p>
    <w:p w14:paraId="5CD200A4">
      <w:pPr>
        <w:rPr>
          <w:rFonts w:hint="default" w:ascii="宋体" w:hAnsi="宋体" w:eastAsia="宋体" w:cs="宋体"/>
          <w:sz w:val="28"/>
          <w:szCs w:val="28"/>
          <w:lang w:val="en-US" w:eastAsia="zh-CN"/>
        </w:rPr>
      </w:pPr>
      <w:r>
        <w:rPr>
          <w:rFonts w:hint="eastAsia" w:ascii="宋体" w:hAnsi="宋体" w:eastAsia="宋体" w:cs="宋体"/>
          <w:sz w:val="28"/>
          <w:szCs w:val="28"/>
        </w:rPr>
        <w:t xml:space="preserve">2.2 </w:t>
      </w:r>
      <w:r>
        <w:rPr>
          <w:rFonts w:hint="eastAsia" w:ascii="宋体" w:hAnsi="宋体" w:eastAsia="宋体" w:cs="宋体"/>
          <w:sz w:val="28"/>
          <w:szCs w:val="28"/>
          <w:lang w:val="en-US" w:eastAsia="zh-CN"/>
        </w:rPr>
        <w:t>GCP患者建卡</w:t>
      </w:r>
      <w:r>
        <w:rPr>
          <w:rFonts w:hint="eastAsia" w:ascii="宋体" w:hAnsi="宋体" w:eastAsia="宋体" w:cs="宋体"/>
          <w:sz w:val="28"/>
          <w:szCs w:val="28"/>
        </w:rPr>
        <w:t>：</w:t>
      </w:r>
      <w:r>
        <w:rPr>
          <w:rFonts w:hint="eastAsia" w:ascii="宋体" w:hAnsi="宋体" w:eastAsia="宋体" w:cs="宋体"/>
          <w:sz w:val="28"/>
          <w:szCs w:val="28"/>
          <w:lang w:eastAsia="zh-CN"/>
        </w:rPr>
        <w:t>门诊楼</w:t>
      </w:r>
      <w:r>
        <w:rPr>
          <w:rFonts w:hint="eastAsia" w:ascii="宋体" w:hAnsi="宋体" w:eastAsia="宋体" w:cs="宋体"/>
          <w:sz w:val="28"/>
          <w:szCs w:val="28"/>
          <w:lang w:val="en-US" w:eastAsia="zh-CN"/>
        </w:rPr>
        <w:t>3号门一站式服务窗口为受试者建立就诊卡。在窗口提交受试者建卡信息单，</w:t>
      </w:r>
      <w:r>
        <w:rPr>
          <w:rFonts w:hint="eastAsia" w:ascii="宋体" w:hAnsi="宋体" w:eastAsia="宋体" w:cs="宋体"/>
          <w:b/>
          <w:bCs/>
          <w:sz w:val="28"/>
          <w:szCs w:val="28"/>
          <w:lang w:val="en-US" w:eastAsia="zh-CN"/>
        </w:rPr>
        <w:t>见附件3</w:t>
      </w:r>
      <w:r>
        <w:rPr>
          <w:rFonts w:hint="eastAsia" w:ascii="宋体" w:hAnsi="宋体" w:eastAsia="宋体" w:cs="宋体"/>
          <w:sz w:val="28"/>
          <w:szCs w:val="28"/>
          <w:lang w:val="en-US" w:eastAsia="zh-CN"/>
        </w:rPr>
        <w:t>。（也可直接找负责人武丽老师或陈会计建卡）</w:t>
      </w:r>
    </w:p>
    <w:p w14:paraId="44D6C7D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 费用从项目专用卡中转入，用于挂号及检查检验费用。</w:t>
      </w:r>
    </w:p>
    <w:p w14:paraId="27F98E3A">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 受试者筛选及随访门诊流程细节。</w:t>
      </w:r>
      <w:r>
        <w:rPr>
          <w:rFonts w:hint="eastAsia" w:ascii="宋体" w:hAnsi="宋体" w:eastAsia="宋体" w:cs="宋体"/>
          <w:b/>
          <w:bCs/>
          <w:sz w:val="28"/>
          <w:szCs w:val="28"/>
          <w:lang w:val="en-US" w:eastAsia="zh-CN"/>
        </w:rPr>
        <w:t>见附件4</w:t>
      </w:r>
      <w:r>
        <w:rPr>
          <w:rFonts w:hint="eastAsia" w:ascii="宋体" w:hAnsi="宋体" w:eastAsia="宋体" w:cs="宋体"/>
          <w:sz w:val="28"/>
          <w:szCs w:val="28"/>
          <w:lang w:val="en-US" w:eastAsia="zh-CN"/>
        </w:rPr>
        <w:t>。</w:t>
      </w:r>
    </w:p>
    <w:p w14:paraId="2C9F638B">
      <w:pPr>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GCP卡</w:t>
      </w:r>
      <w:r>
        <w:rPr>
          <w:rFonts w:hint="eastAsia" w:ascii="宋体" w:hAnsi="宋体" w:eastAsia="宋体" w:cs="宋体"/>
          <w:sz w:val="28"/>
          <w:szCs w:val="28"/>
          <w:lang w:eastAsia="zh-CN"/>
        </w:rPr>
        <w:t>保存</w:t>
      </w:r>
      <w:r>
        <w:rPr>
          <w:rFonts w:hint="eastAsia" w:ascii="宋体" w:hAnsi="宋体" w:eastAsia="宋体" w:cs="宋体"/>
          <w:sz w:val="28"/>
          <w:szCs w:val="28"/>
        </w:rPr>
        <w:t>：</w:t>
      </w:r>
      <w:r>
        <w:rPr>
          <w:rFonts w:hint="eastAsia" w:ascii="宋体" w:hAnsi="宋体" w:eastAsia="宋体" w:cs="宋体"/>
          <w:sz w:val="28"/>
          <w:szCs w:val="28"/>
          <w:lang w:eastAsia="zh-CN"/>
        </w:rPr>
        <w:t>临床试验进行中由</w:t>
      </w:r>
      <w:r>
        <w:rPr>
          <w:rFonts w:hint="eastAsia" w:ascii="宋体" w:hAnsi="宋体" w:eastAsia="宋体" w:cs="宋体"/>
          <w:sz w:val="28"/>
          <w:szCs w:val="28"/>
          <w:lang w:val="en-US" w:eastAsia="zh-CN"/>
        </w:rPr>
        <w:t>CRC进行保存使用，</w:t>
      </w:r>
      <w:r>
        <w:rPr>
          <w:rFonts w:hint="eastAsia" w:ascii="宋体" w:hAnsi="宋体" w:eastAsia="宋体" w:cs="宋体"/>
          <w:sz w:val="28"/>
          <w:szCs w:val="28"/>
        </w:rPr>
        <w:t>试验项目结束后，每个受试者的临床试验专用卡在完成所有访视后与临床试验资料一起归档</w:t>
      </w:r>
      <w:r>
        <w:rPr>
          <w:rFonts w:hint="eastAsia" w:ascii="宋体" w:hAnsi="宋体" w:eastAsia="宋体" w:cs="宋体"/>
          <w:sz w:val="28"/>
          <w:szCs w:val="28"/>
          <w:lang w:eastAsia="zh-CN"/>
        </w:rPr>
        <w:t>。</w:t>
      </w:r>
    </w:p>
    <w:p w14:paraId="2DFAA5C7">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2.6 每位受试者在随访结束后，按要求打印费用发票，并做好费用使用明细登记表，进行对账。（可与一站式服务处老师提前预约打印发票）。</w:t>
      </w:r>
    </w:p>
    <w:p w14:paraId="58738671">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GCP卡遗失：若临床试验专用卡遗失，CRC应立即通知机构</w:t>
      </w:r>
      <w:r>
        <w:rPr>
          <w:rFonts w:hint="eastAsia" w:ascii="宋体" w:hAnsi="宋体" w:eastAsia="宋体" w:cs="宋体"/>
          <w:sz w:val="28"/>
          <w:szCs w:val="28"/>
          <w:lang w:eastAsia="zh-CN"/>
        </w:rPr>
        <w:t>秘书</w:t>
      </w:r>
      <w:r>
        <w:rPr>
          <w:rFonts w:hint="eastAsia" w:ascii="宋体" w:hAnsi="宋体" w:eastAsia="宋体" w:cs="宋体"/>
          <w:sz w:val="28"/>
          <w:szCs w:val="28"/>
        </w:rPr>
        <w:t>，并提交一份GCP卡遗失说明（</w:t>
      </w:r>
      <w:r>
        <w:rPr>
          <w:rFonts w:hint="eastAsia" w:ascii="宋体" w:hAnsi="宋体" w:eastAsia="宋体" w:cs="宋体"/>
          <w:sz w:val="28"/>
          <w:szCs w:val="28"/>
          <w:lang w:val="en-US" w:eastAsia="zh-CN"/>
        </w:rPr>
        <w:t>PI签字</w:t>
      </w:r>
      <w:r>
        <w:rPr>
          <w:rFonts w:hint="eastAsia" w:ascii="宋体" w:hAnsi="宋体" w:eastAsia="宋体" w:cs="宋体"/>
          <w:sz w:val="28"/>
          <w:szCs w:val="28"/>
        </w:rPr>
        <w:t>），由机构</w:t>
      </w:r>
      <w:r>
        <w:rPr>
          <w:rFonts w:hint="eastAsia" w:ascii="宋体" w:hAnsi="宋体" w:eastAsia="宋体" w:cs="宋体"/>
          <w:sz w:val="28"/>
          <w:szCs w:val="28"/>
          <w:lang w:eastAsia="zh-CN"/>
        </w:rPr>
        <w:t>秘书</w:t>
      </w:r>
      <w:r>
        <w:rPr>
          <w:rFonts w:hint="eastAsia" w:ascii="宋体" w:hAnsi="宋体" w:eastAsia="宋体" w:cs="宋体"/>
          <w:sz w:val="28"/>
          <w:szCs w:val="28"/>
        </w:rPr>
        <w:t>联系信息科</w:t>
      </w:r>
      <w:r>
        <w:rPr>
          <w:rFonts w:hint="eastAsia" w:ascii="宋体" w:hAnsi="宋体" w:eastAsia="宋体" w:cs="宋体"/>
          <w:sz w:val="28"/>
          <w:szCs w:val="28"/>
          <w:lang w:eastAsia="zh-CN"/>
        </w:rPr>
        <w:t>及收款处</w:t>
      </w:r>
      <w:r>
        <w:rPr>
          <w:rFonts w:hint="eastAsia" w:ascii="宋体" w:hAnsi="宋体" w:eastAsia="宋体" w:cs="宋体"/>
          <w:sz w:val="28"/>
          <w:szCs w:val="28"/>
        </w:rPr>
        <w:t>对遗失卡信息妥善处理。</w:t>
      </w:r>
    </w:p>
    <w:p w14:paraId="56897B05">
      <w:pPr>
        <w:outlineLvl w:val="1"/>
        <w:rPr>
          <w:rFonts w:hint="eastAsia" w:ascii="宋体" w:hAnsi="宋体" w:eastAsia="宋体" w:cs="宋体"/>
          <w:b/>
          <w:bCs/>
          <w:sz w:val="28"/>
          <w:szCs w:val="28"/>
        </w:rPr>
      </w:pPr>
      <w:bookmarkStart w:id="11" w:name="_Toc207"/>
      <w:r>
        <w:rPr>
          <w:rFonts w:hint="eastAsia" w:ascii="宋体" w:hAnsi="宋体" w:eastAsia="宋体" w:cs="宋体"/>
          <w:b/>
          <w:bCs/>
          <w:sz w:val="28"/>
          <w:szCs w:val="28"/>
        </w:rPr>
        <w:t>3.质控相关</w:t>
      </w:r>
      <w:bookmarkEnd w:id="11"/>
    </w:p>
    <w:p w14:paraId="53787AC8">
      <w:pPr>
        <w:rPr>
          <w:rFonts w:hint="eastAsia" w:ascii="宋体" w:hAnsi="宋体" w:eastAsia="宋体" w:cs="宋体"/>
          <w:sz w:val="28"/>
          <w:szCs w:val="28"/>
          <w:lang w:eastAsia="zh-CN"/>
        </w:rPr>
      </w:pPr>
      <w:r>
        <w:rPr>
          <w:rFonts w:hint="eastAsia" w:ascii="宋体" w:hAnsi="宋体" w:eastAsia="宋体" w:cs="宋体"/>
          <w:sz w:val="28"/>
          <w:szCs w:val="28"/>
        </w:rPr>
        <w:t>3.1</w:t>
      </w:r>
      <w:r>
        <w:rPr>
          <w:rFonts w:hint="eastAsia" w:ascii="宋体" w:hAnsi="宋体" w:eastAsia="宋体" w:cs="宋体"/>
          <w:sz w:val="28"/>
          <w:szCs w:val="28"/>
          <w:lang w:eastAsia="zh-CN"/>
        </w:rPr>
        <w:t>项目</w:t>
      </w:r>
      <w:r>
        <w:rPr>
          <w:rFonts w:hint="eastAsia" w:ascii="宋体" w:hAnsi="宋体" w:eastAsia="宋体" w:cs="宋体"/>
          <w:sz w:val="28"/>
          <w:szCs w:val="28"/>
        </w:rPr>
        <w:t>CRC</w:t>
      </w:r>
      <w:r>
        <w:rPr>
          <w:rFonts w:hint="eastAsia" w:ascii="宋体" w:hAnsi="宋体" w:eastAsia="宋体" w:cs="宋体"/>
          <w:sz w:val="28"/>
          <w:szCs w:val="28"/>
          <w:lang w:eastAsia="zh-CN"/>
        </w:rPr>
        <w:t>按质控流程节点预约质控。质控包括：对试验项目质控</w:t>
      </w:r>
    </w:p>
    <w:p w14:paraId="4F381EBD">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质控分为准备阶段质控、首例质控、中期质控、终末质控、结题质控等。 </w:t>
      </w:r>
    </w:p>
    <w:p w14:paraId="33141C8C">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.1.1 准备阶段质控：启动会前完成。</w:t>
      </w:r>
    </w:p>
    <w:p w14:paraId="0CDEFD8F">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.1.2 首例质控：第1例入组后。</w:t>
      </w:r>
    </w:p>
    <w:p w14:paraId="21821996">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 xml:space="preserve">.1.3 中期质控：项目进展至中期，入组病例数达合同总病例数一半后。抽查比例：抽查比例按照不少于合同例数的30%进行抽查。 </w:t>
      </w:r>
    </w:p>
    <w:p w14:paraId="5CBF8035">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 xml:space="preserve">.1.4 终末质控：对于Ⅱ~Ⅳ期临床试验项目，针对稽查问题较多的项目进行终末质控。检查时间在项目进行小结或总结前。抽查比例：抽查比例按照不少于合同例数的30%进行抽查。 </w:t>
      </w:r>
    </w:p>
    <w:p w14:paraId="40E7BC5C">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.1.5 结题质控：项目锁库前，对项目所有相关资料质控。</w:t>
      </w:r>
    </w:p>
    <w:p w14:paraId="30BCC7B8">
      <w:pPr>
        <w:rPr>
          <w:rFonts w:hint="default" w:ascii="宋体" w:hAnsi="宋体" w:eastAsia="宋体" w:cs="宋体"/>
          <w:sz w:val="28"/>
          <w:szCs w:val="28"/>
          <w:lang w:val="en-US" w:eastAsia="zh-CN"/>
        </w:rPr>
      </w:pPr>
      <w:r>
        <w:rPr>
          <w:rFonts w:hint="eastAsia" w:ascii="宋体" w:hAnsi="宋体" w:eastAsia="宋体" w:cs="宋体"/>
          <w:sz w:val="28"/>
          <w:szCs w:val="28"/>
          <w:lang w:eastAsia="zh-CN"/>
        </w:rPr>
        <w:t>质控流程图</w:t>
      </w:r>
      <w:r>
        <w:rPr>
          <w:rFonts w:hint="eastAsia" w:ascii="宋体" w:hAnsi="宋体" w:eastAsia="宋体" w:cs="宋体"/>
          <w:b/>
          <w:bCs/>
          <w:sz w:val="28"/>
          <w:szCs w:val="28"/>
          <w:lang w:eastAsia="zh-CN"/>
        </w:rPr>
        <w:t>见附件</w:t>
      </w:r>
      <w:r>
        <w:rPr>
          <w:rFonts w:hint="eastAsia" w:ascii="宋体" w:hAnsi="宋体" w:eastAsia="宋体" w:cs="宋体"/>
          <w:b/>
          <w:bCs/>
          <w:sz w:val="28"/>
          <w:szCs w:val="28"/>
          <w:lang w:val="en-US" w:eastAsia="zh-CN"/>
        </w:rPr>
        <w:t>5</w:t>
      </w:r>
      <w:r>
        <w:rPr>
          <w:rFonts w:hint="eastAsia" w:ascii="宋体" w:hAnsi="宋体" w:eastAsia="宋体" w:cs="宋体"/>
          <w:sz w:val="28"/>
          <w:szCs w:val="28"/>
          <w:lang w:val="en-US" w:eastAsia="zh-CN"/>
        </w:rPr>
        <w:t>，质控预约单</w:t>
      </w:r>
      <w:r>
        <w:rPr>
          <w:rFonts w:hint="eastAsia" w:ascii="宋体" w:hAnsi="宋体" w:eastAsia="宋体" w:cs="宋体"/>
          <w:b/>
          <w:bCs/>
          <w:sz w:val="28"/>
          <w:szCs w:val="28"/>
          <w:lang w:val="en-US" w:eastAsia="zh-CN"/>
        </w:rPr>
        <w:t>见附件6</w:t>
      </w:r>
      <w:r>
        <w:rPr>
          <w:rFonts w:hint="eastAsia" w:ascii="宋体" w:hAnsi="宋体" w:eastAsia="宋体" w:cs="宋体"/>
          <w:sz w:val="28"/>
          <w:szCs w:val="28"/>
          <w:lang w:val="en-US" w:eastAsia="zh-CN"/>
        </w:rPr>
        <w:t>。</w:t>
      </w:r>
    </w:p>
    <w:p w14:paraId="2F14D60A">
      <w:pPr>
        <w:rPr>
          <w:rFonts w:hint="eastAsia" w:ascii="宋体" w:hAnsi="宋体" w:eastAsia="宋体" w:cs="宋体"/>
          <w:sz w:val="28"/>
          <w:szCs w:val="28"/>
        </w:rPr>
      </w:pPr>
      <w:r>
        <w:rPr>
          <w:rFonts w:hint="eastAsia" w:ascii="宋体" w:hAnsi="宋体" w:eastAsia="宋体" w:cs="宋体"/>
          <w:sz w:val="28"/>
          <w:szCs w:val="28"/>
        </w:rPr>
        <w:t>3.2 文件受控：</w:t>
      </w:r>
      <w:r>
        <w:rPr>
          <w:rFonts w:hint="eastAsia" w:ascii="宋体" w:hAnsi="宋体" w:eastAsia="宋体" w:cs="宋体"/>
          <w:sz w:val="28"/>
          <w:szCs w:val="28"/>
          <w:lang w:eastAsia="zh-CN"/>
        </w:rPr>
        <w:t>协助专业组质控员</w:t>
      </w:r>
      <w:r>
        <w:rPr>
          <w:rFonts w:hint="eastAsia" w:ascii="宋体" w:hAnsi="宋体" w:eastAsia="宋体" w:cs="宋体"/>
          <w:sz w:val="28"/>
          <w:szCs w:val="28"/>
        </w:rPr>
        <w:t>向机构提出《临床试验中纸质文件受控盖章申请》（</w:t>
      </w:r>
      <w:r>
        <w:rPr>
          <w:rFonts w:hint="eastAsia" w:ascii="宋体" w:hAnsi="宋体" w:eastAsia="宋体" w:cs="宋体"/>
          <w:b/>
          <w:bCs/>
          <w:sz w:val="28"/>
          <w:szCs w:val="28"/>
        </w:rPr>
        <w:t>见附件</w:t>
      </w:r>
      <w:r>
        <w:rPr>
          <w:rFonts w:hint="eastAsia" w:ascii="宋体" w:hAnsi="宋体" w:eastAsia="宋体" w:cs="宋体"/>
          <w:b/>
          <w:bCs/>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eastAsia="zh-CN"/>
        </w:rPr>
        <w:t>《临床试验受控文件发放、回收、销毁记录表》</w:t>
      </w:r>
      <w:r>
        <w:rPr>
          <w:rFonts w:hint="eastAsia" w:ascii="宋体" w:hAnsi="宋体" w:eastAsia="宋体" w:cs="宋体"/>
          <w:sz w:val="28"/>
          <w:szCs w:val="28"/>
        </w:rPr>
        <w:t>（</w:t>
      </w:r>
      <w:r>
        <w:rPr>
          <w:rFonts w:hint="eastAsia" w:ascii="宋体" w:hAnsi="宋体" w:eastAsia="宋体" w:cs="宋体"/>
          <w:b/>
          <w:bCs/>
          <w:sz w:val="28"/>
          <w:szCs w:val="28"/>
        </w:rPr>
        <w:t>见附件</w:t>
      </w:r>
      <w:r>
        <w:rPr>
          <w:rFonts w:hint="eastAsia" w:ascii="宋体" w:hAnsi="宋体" w:eastAsia="宋体" w:cs="宋体"/>
          <w:b/>
          <w:bCs/>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rPr>
        <w:t>至机构</w:t>
      </w:r>
      <w:r>
        <w:rPr>
          <w:rFonts w:hint="eastAsia" w:ascii="宋体" w:hAnsi="宋体" w:eastAsia="宋体" w:cs="宋体"/>
          <w:sz w:val="28"/>
          <w:szCs w:val="28"/>
          <w:lang w:eastAsia="zh-CN"/>
        </w:rPr>
        <w:t>质控员</w:t>
      </w:r>
      <w:r>
        <w:rPr>
          <w:rFonts w:hint="eastAsia" w:ascii="宋体" w:hAnsi="宋体" w:eastAsia="宋体" w:cs="宋体"/>
          <w:sz w:val="28"/>
          <w:szCs w:val="28"/>
        </w:rPr>
        <w:t>处编码盖章。</w:t>
      </w:r>
    </w:p>
    <w:p w14:paraId="0F3696BA">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 xml:space="preserve">3 </w:t>
      </w:r>
      <w:r>
        <w:rPr>
          <w:rFonts w:hint="eastAsia" w:ascii="宋体" w:hAnsi="宋体" w:eastAsia="宋体" w:cs="宋体"/>
          <w:sz w:val="28"/>
          <w:szCs w:val="28"/>
        </w:rPr>
        <w:t>专业质控员每月对本科室当月新入组和随访的受试者项目信息进行质控。</w:t>
      </w:r>
    </w:p>
    <w:p w14:paraId="213DC244">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协助方案偏离上报</w:t>
      </w:r>
    </w:p>
    <w:p w14:paraId="3670DAE3">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发生PD且已不可修正，偏离人员填写《试验方案偏离/违背记录表》，PI审核评估影响，项目组将记录表提交伦理审查。审查结束伦理批件发送至机构办邮箱 </w:t>
      </w:r>
      <w:r>
        <w:rPr>
          <w:rFonts w:hint="eastAsia" w:ascii="宋体" w:hAnsi="宋体" w:eastAsia="宋体" w:cs="宋体"/>
          <w:sz w:val="28"/>
          <w:szCs w:val="28"/>
          <w:lang w:val="en-US" w:eastAsia="zh-CN"/>
        </w:rPr>
        <w:t>szslyyjgb</w:t>
      </w:r>
      <w:r>
        <w:rPr>
          <w:rFonts w:hint="eastAsia" w:ascii="宋体" w:hAnsi="宋体" w:eastAsia="宋体" w:cs="宋体"/>
          <w:sz w:val="28"/>
          <w:szCs w:val="28"/>
        </w:rPr>
        <w:t>@</w:t>
      </w:r>
      <w:r>
        <w:rPr>
          <w:rFonts w:hint="eastAsia" w:ascii="宋体" w:hAnsi="宋体" w:eastAsia="宋体" w:cs="宋体"/>
          <w:sz w:val="28"/>
          <w:szCs w:val="28"/>
          <w:lang w:val="en-US" w:eastAsia="zh-CN"/>
        </w:rPr>
        <w:t>yeah</w:t>
      </w:r>
      <w:r>
        <w:rPr>
          <w:rFonts w:hint="eastAsia" w:ascii="宋体" w:hAnsi="宋体" w:eastAsia="宋体" w:cs="宋体"/>
          <w:sz w:val="28"/>
          <w:szCs w:val="28"/>
        </w:rPr>
        <w:t>.</w:t>
      </w:r>
      <w:r>
        <w:rPr>
          <w:rFonts w:hint="eastAsia" w:ascii="宋体" w:hAnsi="宋体" w:eastAsia="宋体" w:cs="宋体"/>
          <w:sz w:val="28"/>
          <w:szCs w:val="28"/>
          <w:lang w:val="en-US" w:eastAsia="zh-CN"/>
        </w:rPr>
        <w:t>net</w:t>
      </w:r>
      <w:r>
        <w:rPr>
          <w:rFonts w:hint="eastAsia" w:ascii="宋体" w:hAnsi="宋体" w:eastAsia="宋体" w:cs="宋体"/>
          <w:sz w:val="28"/>
          <w:szCs w:val="28"/>
        </w:rPr>
        <w:t>。</w:t>
      </w:r>
    </w:p>
    <w:p w14:paraId="270B39D3">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 xml:space="preserve">5 </w:t>
      </w:r>
      <w:r>
        <w:rPr>
          <w:rFonts w:hint="eastAsia" w:ascii="宋体" w:hAnsi="宋体" w:eastAsia="宋体" w:cs="宋体"/>
          <w:sz w:val="28"/>
          <w:szCs w:val="28"/>
        </w:rPr>
        <w:t>安全性事件报告流程</w:t>
      </w:r>
    </w:p>
    <w:p w14:paraId="0DC637B1">
      <w:pPr>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5</w:t>
      </w:r>
      <w:r>
        <w:rPr>
          <w:rFonts w:hint="eastAsia" w:ascii="宋体" w:hAnsi="宋体" w:eastAsia="宋体" w:cs="宋体"/>
          <w:sz w:val="28"/>
          <w:szCs w:val="28"/>
        </w:rPr>
        <w:t>.1 协助SAE报告</w:t>
      </w:r>
      <w:r>
        <w:rPr>
          <w:rFonts w:hint="eastAsia" w:ascii="宋体" w:hAnsi="宋体" w:eastAsia="宋体" w:cs="宋体"/>
          <w:sz w:val="28"/>
          <w:szCs w:val="28"/>
          <w:lang w:eastAsia="zh-CN"/>
        </w:rPr>
        <w:t>：</w:t>
      </w:r>
      <w:r>
        <w:rPr>
          <w:rFonts w:hint="eastAsia" w:ascii="宋体" w:hAnsi="宋体" w:eastAsia="宋体" w:cs="宋体"/>
          <w:sz w:val="28"/>
          <w:szCs w:val="28"/>
        </w:rPr>
        <w:t>研究者需在获知SAE后立即（一般情况24小时内）书面报告给申办者</w:t>
      </w:r>
      <w:r>
        <w:rPr>
          <w:rFonts w:hint="eastAsia" w:ascii="宋体" w:hAnsi="宋体" w:eastAsia="宋体" w:cs="宋体"/>
          <w:sz w:val="28"/>
          <w:szCs w:val="28"/>
          <w:lang w:eastAsia="zh-CN"/>
        </w:rPr>
        <w:t>，</w:t>
      </w:r>
      <w:r>
        <w:rPr>
          <w:rFonts w:hint="eastAsia" w:ascii="宋体" w:hAnsi="宋体" w:eastAsia="宋体" w:cs="宋体"/>
          <w:sz w:val="28"/>
          <w:szCs w:val="28"/>
        </w:rPr>
        <w:t>同时将电子版报告发送至临床试验机构</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szslyyjgb</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yeah</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net</w:t>
      </w:r>
      <w:r>
        <w:rPr>
          <w:rFonts w:hint="default" w:ascii="Times New Roman" w:hAnsi="Times New Roman" w:eastAsia="宋体" w:cs="Times New Roman"/>
          <w:sz w:val="28"/>
          <w:szCs w:val="28"/>
          <w:lang w:eastAsia="zh-CN"/>
        </w:rPr>
        <w:t>）及伦理委员会邮箱</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szslyy2021ywll@163.com</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w:t>
      </w:r>
    </w:p>
    <w:p w14:paraId="51D9E44C">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5</w:t>
      </w:r>
      <w:r>
        <w:rPr>
          <w:rFonts w:hint="eastAsia" w:ascii="宋体" w:hAnsi="宋体" w:eastAsia="宋体" w:cs="宋体"/>
          <w:sz w:val="28"/>
          <w:szCs w:val="28"/>
        </w:rPr>
        <w:t>.2 协助 SUSAR 报告：本院及外院 SUSAR 报告纸质版均需递送至机构</w:t>
      </w:r>
      <w:r>
        <w:rPr>
          <w:rFonts w:hint="eastAsia" w:ascii="宋体" w:hAnsi="宋体" w:eastAsia="宋体" w:cs="宋体"/>
          <w:sz w:val="28"/>
          <w:szCs w:val="28"/>
          <w:lang w:eastAsia="zh-CN"/>
        </w:rPr>
        <w:t>秘书</w:t>
      </w:r>
      <w:r>
        <w:rPr>
          <w:rFonts w:hint="eastAsia" w:ascii="宋体" w:hAnsi="宋体" w:eastAsia="宋体" w:cs="宋体"/>
          <w:sz w:val="28"/>
          <w:szCs w:val="28"/>
        </w:rPr>
        <w:t>处登记留存（含递交信 ），同时报告伦理委员会组织审查。 递交的SUSAR，若涉及页数较多应刻盘，机构办留存递交函及光盘。</w:t>
      </w:r>
    </w:p>
    <w:p w14:paraId="27EAC4C8">
      <w:pPr>
        <w:outlineLvl w:val="1"/>
        <w:rPr>
          <w:rFonts w:hint="eastAsia" w:ascii="宋体" w:hAnsi="宋体" w:eastAsia="宋体" w:cs="宋体"/>
          <w:b/>
          <w:bCs/>
          <w:sz w:val="28"/>
          <w:szCs w:val="28"/>
        </w:rPr>
      </w:pPr>
      <w:bookmarkStart w:id="12" w:name="_Toc32150"/>
      <w:r>
        <w:rPr>
          <w:rFonts w:hint="eastAsia" w:ascii="宋体" w:hAnsi="宋体" w:eastAsia="宋体" w:cs="宋体"/>
          <w:b/>
          <w:bCs/>
          <w:sz w:val="28"/>
          <w:szCs w:val="28"/>
        </w:rPr>
        <w:t>4.试验药物管理</w:t>
      </w:r>
      <w:bookmarkEnd w:id="12"/>
    </w:p>
    <w:p w14:paraId="12169DDB">
      <w:pPr>
        <w:outlineLvl w:val="2"/>
        <w:rPr>
          <w:rFonts w:hint="eastAsia" w:ascii="宋体" w:hAnsi="宋体" w:eastAsia="宋体" w:cs="宋体"/>
          <w:sz w:val="28"/>
          <w:szCs w:val="28"/>
        </w:rPr>
      </w:pPr>
      <w:r>
        <w:rPr>
          <w:rFonts w:hint="eastAsia" w:ascii="宋体" w:hAnsi="宋体" w:eastAsia="宋体" w:cs="宋体"/>
          <w:sz w:val="28"/>
          <w:szCs w:val="28"/>
        </w:rPr>
        <w:t>4.1 药品接收</w:t>
      </w:r>
    </w:p>
    <w:p w14:paraId="527C8905">
      <w:pPr>
        <w:ind w:firstLine="560" w:firstLineChars="200"/>
        <w:rPr>
          <w:rFonts w:hint="eastAsia" w:ascii="宋体" w:hAnsi="宋体" w:eastAsia="宋体" w:cs="宋体"/>
          <w:sz w:val="28"/>
          <w:szCs w:val="28"/>
        </w:rPr>
      </w:pPr>
      <w:r>
        <w:rPr>
          <w:rFonts w:hint="eastAsia" w:ascii="宋体" w:hAnsi="宋体" w:eastAsia="宋体" w:cs="宋体"/>
          <w:sz w:val="28"/>
          <w:szCs w:val="28"/>
        </w:rPr>
        <w:t>请电话预约药物寄送日期 ，配送前告知</w:t>
      </w:r>
      <w:r>
        <w:rPr>
          <w:rFonts w:hint="eastAsia" w:ascii="宋体" w:hAnsi="宋体" w:eastAsia="宋体" w:cs="宋体"/>
          <w:sz w:val="28"/>
          <w:szCs w:val="28"/>
          <w:lang w:eastAsia="zh-CN"/>
        </w:rPr>
        <w:t>机构</w:t>
      </w:r>
      <w:r>
        <w:rPr>
          <w:rFonts w:hint="eastAsia" w:ascii="宋体" w:hAnsi="宋体" w:eastAsia="宋体" w:cs="宋体"/>
          <w:sz w:val="28"/>
          <w:szCs w:val="28"/>
        </w:rPr>
        <w:t>药物</w:t>
      </w:r>
      <w:r>
        <w:rPr>
          <w:rFonts w:hint="eastAsia" w:ascii="宋体" w:hAnsi="宋体" w:eastAsia="宋体" w:cs="宋体"/>
          <w:sz w:val="28"/>
          <w:szCs w:val="28"/>
          <w:lang w:eastAsia="zh-CN"/>
        </w:rPr>
        <w:t>管理员</w:t>
      </w:r>
      <w:r>
        <w:rPr>
          <w:rFonts w:hint="eastAsia" w:ascii="宋体" w:hAnsi="宋体" w:eastAsia="宋体" w:cs="宋体"/>
          <w:sz w:val="28"/>
          <w:szCs w:val="28"/>
        </w:rPr>
        <w:t>预计到达时间，接收时CRA/CRC需提前到场。药品到达后，协助导出运输过程温度记录、查收药检报告、清点药品数量、包装完整性</w:t>
      </w:r>
      <w:r>
        <w:rPr>
          <w:rFonts w:hint="eastAsia" w:ascii="宋体" w:hAnsi="宋体" w:eastAsia="宋体" w:cs="宋体"/>
          <w:sz w:val="28"/>
          <w:szCs w:val="28"/>
          <w:lang w:eastAsia="zh-CN"/>
        </w:rPr>
        <w:t>、</w:t>
      </w:r>
      <w:r>
        <w:rPr>
          <w:rFonts w:hint="eastAsia" w:ascii="宋体" w:hAnsi="宋体" w:eastAsia="宋体" w:cs="宋体"/>
          <w:sz w:val="28"/>
          <w:szCs w:val="28"/>
        </w:rPr>
        <w:t>协助药品管理员存放。</w:t>
      </w:r>
    </w:p>
    <w:p w14:paraId="2CD0E973">
      <w:pPr>
        <w:outlineLvl w:val="2"/>
        <w:rPr>
          <w:rFonts w:hint="eastAsia" w:ascii="宋体" w:hAnsi="宋体" w:eastAsia="宋体" w:cs="宋体"/>
          <w:sz w:val="28"/>
          <w:szCs w:val="28"/>
        </w:rPr>
      </w:pPr>
      <w:r>
        <w:rPr>
          <w:rFonts w:hint="eastAsia" w:ascii="宋体" w:hAnsi="宋体" w:eastAsia="宋体" w:cs="宋体"/>
          <w:sz w:val="28"/>
          <w:szCs w:val="28"/>
        </w:rPr>
        <w:t>4.2 药品发放/回收</w:t>
      </w:r>
    </w:p>
    <w:p w14:paraId="4834C0D5">
      <w:pPr>
        <w:rPr>
          <w:rFonts w:hint="eastAsia" w:ascii="宋体" w:hAnsi="宋体" w:eastAsia="宋体" w:cs="宋体"/>
          <w:sz w:val="28"/>
          <w:szCs w:val="28"/>
        </w:rPr>
      </w:pPr>
      <w:r>
        <w:rPr>
          <w:rFonts w:hint="eastAsia" w:ascii="宋体" w:hAnsi="宋体" w:eastAsia="宋体" w:cs="宋体"/>
          <w:sz w:val="28"/>
          <w:szCs w:val="28"/>
        </w:rPr>
        <w:t>4.2.1 试验用药品发放：</w:t>
      </w:r>
    </w:p>
    <w:p w14:paraId="2AA821E2">
      <w:pPr>
        <w:ind w:firstLine="560" w:firstLineChars="200"/>
        <w:rPr>
          <w:rFonts w:hint="eastAsia" w:ascii="宋体" w:hAnsi="宋体" w:eastAsia="宋体" w:cs="宋体"/>
          <w:sz w:val="28"/>
          <w:szCs w:val="28"/>
        </w:rPr>
      </w:pPr>
      <w:r>
        <w:rPr>
          <w:rFonts w:hint="eastAsia" w:ascii="宋体" w:hAnsi="宋体" w:eastAsia="宋体" w:cs="宋体"/>
          <w:sz w:val="28"/>
          <w:szCs w:val="28"/>
        </w:rPr>
        <w:t>首例入组后CRC立即</w:t>
      </w:r>
      <w:r>
        <w:rPr>
          <w:rFonts w:hint="eastAsia" w:ascii="宋体" w:hAnsi="宋体" w:eastAsia="宋体" w:cs="宋体"/>
          <w:sz w:val="28"/>
          <w:szCs w:val="28"/>
          <w:lang w:eastAsia="zh-CN"/>
        </w:rPr>
        <w:t>通知机构药品管理员预约发药</w:t>
      </w:r>
      <w:r>
        <w:rPr>
          <w:rFonts w:hint="eastAsia" w:ascii="宋体" w:hAnsi="宋体" w:eastAsia="宋体" w:cs="宋体"/>
          <w:sz w:val="28"/>
          <w:szCs w:val="28"/>
        </w:rPr>
        <w:t>。凭</w:t>
      </w:r>
      <w:r>
        <w:rPr>
          <w:rFonts w:hint="eastAsia" w:ascii="宋体" w:hAnsi="宋体" w:eastAsia="宋体" w:cs="宋体"/>
          <w:sz w:val="28"/>
          <w:szCs w:val="28"/>
          <w:lang w:eastAsia="zh-CN"/>
        </w:rPr>
        <w:t>项目</w:t>
      </w:r>
      <w:r>
        <w:rPr>
          <w:rFonts w:hint="eastAsia" w:ascii="宋体" w:hAnsi="宋体" w:eastAsia="宋体" w:cs="宋体"/>
          <w:sz w:val="28"/>
          <w:szCs w:val="28"/>
        </w:rPr>
        <w:t>药物随机表、《药物临床试验专用处方》（</w:t>
      </w:r>
      <w:r>
        <w:rPr>
          <w:rFonts w:hint="eastAsia" w:ascii="宋体" w:hAnsi="宋体" w:eastAsia="宋体" w:cs="宋体"/>
          <w:b/>
          <w:bCs/>
          <w:sz w:val="28"/>
          <w:szCs w:val="28"/>
        </w:rPr>
        <w:t>见附件</w:t>
      </w:r>
      <w:r>
        <w:rPr>
          <w:rFonts w:hint="eastAsia" w:ascii="宋体" w:hAnsi="宋体" w:eastAsia="宋体" w:cs="宋体"/>
          <w:b/>
          <w:bCs/>
          <w:sz w:val="28"/>
          <w:szCs w:val="28"/>
          <w:lang w:val="en-US" w:eastAsia="zh-CN"/>
        </w:rPr>
        <w:t>9</w:t>
      </w:r>
      <w:r>
        <w:rPr>
          <w:rFonts w:hint="eastAsia" w:ascii="宋体" w:hAnsi="宋体" w:eastAsia="宋体" w:cs="宋体"/>
          <w:sz w:val="28"/>
          <w:szCs w:val="28"/>
        </w:rPr>
        <w:t>）</w:t>
      </w:r>
      <w:r>
        <w:rPr>
          <w:rFonts w:hint="eastAsia" w:ascii="宋体" w:hAnsi="宋体" w:eastAsia="宋体" w:cs="宋体"/>
          <w:sz w:val="28"/>
          <w:szCs w:val="28"/>
          <w:lang w:eastAsia="zh-CN"/>
        </w:rPr>
        <w:t>等表格</w:t>
      </w:r>
      <w:r>
        <w:rPr>
          <w:rFonts w:hint="eastAsia" w:ascii="宋体" w:hAnsi="宋体" w:eastAsia="宋体" w:cs="宋体"/>
          <w:sz w:val="28"/>
          <w:szCs w:val="28"/>
        </w:rPr>
        <w:t>至机构药房领取试验用药品,转运</w:t>
      </w:r>
      <w:r>
        <w:rPr>
          <w:rFonts w:hint="eastAsia" w:ascii="宋体" w:hAnsi="宋体" w:eastAsia="宋体" w:cs="宋体"/>
          <w:sz w:val="28"/>
          <w:szCs w:val="28"/>
          <w:lang w:eastAsia="zh-CN"/>
        </w:rPr>
        <w:t>等流程</w:t>
      </w:r>
      <w:r>
        <w:rPr>
          <w:rFonts w:hint="eastAsia" w:ascii="宋体" w:hAnsi="宋体" w:eastAsia="宋体" w:cs="宋体"/>
          <w:sz w:val="28"/>
          <w:szCs w:val="28"/>
        </w:rPr>
        <w:t>。</w:t>
      </w:r>
    </w:p>
    <w:p w14:paraId="2C8C7B69">
      <w:pPr>
        <w:rPr>
          <w:rFonts w:hint="eastAsia" w:ascii="宋体" w:hAnsi="宋体" w:eastAsia="宋体" w:cs="宋体"/>
          <w:sz w:val="28"/>
          <w:szCs w:val="28"/>
        </w:rPr>
      </w:pPr>
      <w:r>
        <w:rPr>
          <w:rFonts w:hint="eastAsia" w:ascii="宋体" w:hAnsi="宋体" w:eastAsia="宋体" w:cs="宋体"/>
          <w:sz w:val="28"/>
          <w:szCs w:val="28"/>
        </w:rPr>
        <w:t>4.2.2 试验用药品及空包装回收：及时将剩余试验用药物、回收的空包装 及未使用药物核对数量后返还机构药房。</w:t>
      </w:r>
    </w:p>
    <w:p w14:paraId="578F0A15">
      <w:pPr>
        <w:outlineLvl w:val="1"/>
        <w:rPr>
          <w:rFonts w:hint="eastAsia" w:ascii="宋体" w:hAnsi="宋体" w:eastAsia="宋体" w:cs="宋体"/>
          <w:b/>
          <w:bCs/>
          <w:sz w:val="28"/>
          <w:szCs w:val="28"/>
        </w:rPr>
      </w:pPr>
      <w:bookmarkStart w:id="13" w:name="_Toc11784"/>
      <w:r>
        <w:rPr>
          <w:rFonts w:hint="eastAsia" w:ascii="宋体" w:hAnsi="宋体" w:eastAsia="宋体" w:cs="宋体"/>
          <w:b/>
          <w:bCs/>
          <w:sz w:val="28"/>
          <w:szCs w:val="28"/>
        </w:rPr>
        <w:t>5. 资料管理</w:t>
      </w:r>
      <w:bookmarkEnd w:id="13"/>
    </w:p>
    <w:p w14:paraId="585C872D">
      <w:pPr>
        <w:outlineLvl w:val="2"/>
        <w:rPr>
          <w:rFonts w:hint="eastAsia" w:ascii="宋体" w:hAnsi="宋体" w:eastAsia="宋体" w:cs="宋体"/>
          <w:sz w:val="28"/>
          <w:szCs w:val="28"/>
        </w:rPr>
      </w:pPr>
      <w:r>
        <w:rPr>
          <w:rFonts w:hint="eastAsia" w:ascii="宋体" w:hAnsi="宋体" w:eastAsia="宋体" w:cs="宋体"/>
          <w:sz w:val="28"/>
          <w:szCs w:val="28"/>
        </w:rPr>
        <w:t>5.1 资料查阅/借阅</w:t>
      </w:r>
    </w:p>
    <w:p w14:paraId="37FE8F3C">
      <w:pPr>
        <w:ind w:firstLine="560" w:firstLineChars="200"/>
        <w:rPr>
          <w:rFonts w:hint="eastAsia" w:ascii="宋体" w:hAnsi="宋体" w:eastAsia="宋体" w:cs="宋体"/>
          <w:sz w:val="28"/>
          <w:szCs w:val="28"/>
        </w:rPr>
      </w:pPr>
      <w:r>
        <w:rPr>
          <w:rFonts w:hint="eastAsia" w:ascii="宋体" w:hAnsi="宋体" w:eastAsia="宋体" w:cs="宋体"/>
          <w:sz w:val="28"/>
          <w:szCs w:val="28"/>
        </w:rPr>
        <w:t>项目研究团队之外的人员查阅/借阅项目应持有效证件，办理申请手续（档案室资料查阅/借阅申请表（</w:t>
      </w:r>
      <w:r>
        <w:rPr>
          <w:rFonts w:hint="eastAsia" w:ascii="宋体" w:hAnsi="宋体" w:eastAsia="宋体" w:cs="宋体"/>
          <w:b/>
          <w:bCs/>
          <w:sz w:val="28"/>
          <w:szCs w:val="28"/>
        </w:rPr>
        <w:t>见附件1</w:t>
      </w:r>
      <w:r>
        <w:rPr>
          <w:rFonts w:hint="eastAsia" w:ascii="宋体" w:hAnsi="宋体" w:eastAsia="宋体" w:cs="宋体"/>
          <w:b/>
          <w:bCs/>
          <w:sz w:val="28"/>
          <w:szCs w:val="28"/>
          <w:lang w:val="en-US" w:eastAsia="zh-CN"/>
        </w:rPr>
        <w:t>0</w:t>
      </w:r>
      <w:r>
        <w:rPr>
          <w:rFonts w:hint="eastAsia" w:ascii="宋体" w:hAnsi="宋体" w:eastAsia="宋体" w:cs="宋体"/>
          <w:sz w:val="28"/>
          <w:szCs w:val="28"/>
        </w:rPr>
        <w:t>）方可查阅。借阅文件每次借阅时间不得超过3天，逾期需将文档归还后再次申请，借阅地点仅在我院GCP会议室或</w:t>
      </w:r>
      <w:r>
        <w:rPr>
          <w:rFonts w:hint="eastAsia" w:ascii="宋体" w:hAnsi="宋体" w:eastAsia="宋体" w:cs="宋体"/>
          <w:sz w:val="28"/>
          <w:szCs w:val="28"/>
          <w:lang w:val="en-US" w:eastAsia="zh-CN"/>
        </w:rPr>
        <w:t>GCP办公室</w:t>
      </w:r>
      <w:r>
        <w:rPr>
          <w:rFonts w:hint="eastAsia" w:ascii="宋体" w:hAnsi="宋体" w:eastAsia="宋体" w:cs="宋体"/>
          <w:sz w:val="28"/>
          <w:szCs w:val="28"/>
        </w:rPr>
        <w:t>指定地点，借阅文件不得带离。</w:t>
      </w:r>
    </w:p>
    <w:p w14:paraId="3640662D">
      <w:pPr>
        <w:outlineLvl w:val="2"/>
        <w:rPr>
          <w:rFonts w:hint="eastAsia" w:ascii="宋体" w:hAnsi="宋体" w:eastAsia="宋体" w:cs="宋体"/>
          <w:sz w:val="28"/>
          <w:szCs w:val="28"/>
        </w:rPr>
      </w:pPr>
      <w:r>
        <w:rPr>
          <w:rFonts w:hint="eastAsia" w:ascii="宋体" w:hAnsi="宋体" w:eastAsia="宋体" w:cs="宋体"/>
          <w:sz w:val="28"/>
          <w:szCs w:val="28"/>
        </w:rPr>
        <w:t>5.2 资料归档</w:t>
      </w:r>
    </w:p>
    <w:p w14:paraId="40603681">
      <w:pPr>
        <w:ind w:firstLine="560" w:firstLineChars="200"/>
        <w:rPr>
          <w:rFonts w:hint="eastAsia" w:ascii="宋体" w:hAnsi="宋体" w:eastAsia="宋体" w:cs="宋体"/>
          <w:sz w:val="28"/>
          <w:szCs w:val="28"/>
        </w:rPr>
      </w:pPr>
      <w:r>
        <w:rPr>
          <w:rFonts w:hint="eastAsia" w:ascii="宋体" w:hAnsi="宋体" w:eastAsia="宋体" w:cs="宋体"/>
          <w:sz w:val="28"/>
          <w:szCs w:val="28"/>
        </w:rPr>
        <w:t>结题质控结束，机构分中心小结盖章完成后，进行项目资料归档。 CRA/CRC按照《药物临床试验资料归档</w:t>
      </w:r>
      <w:r>
        <w:rPr>
          <w:rFonts w:hint="eastAsia" w:ascii="宋体" w:hAnsi="宋体" w:eastAsia="宋体" w:cs="宋体"/>
          <w:sz w:val="28"/>
          <w:szCs w:val="28"/>
          <w:lang w:eastAsia="zh-CN"/>
        </w:rPr>
        <w:t>交接</w:t>
      </w:r>
      <w:r>
        <w:rPr>
          <w:rFonts w:hint="eastAsia" w:ascii="宋体" w:hAnsi="宋体" w:eastAsia="宋体" w:cs="宋体"/>
          <w:sz w:val="28"/>
          <w:szCs w:val="28"/>
        </w:rPr>
        <w:t>清单》（</w:t>
      </w:r>
      <w:r>
        <w:rPr>
          <w:rFonts w:hint="eastAsia" w:ascii="宋体" w:hAnsi="宋体" w:eastAsia="宋体" w:cs="宋体"/>
          <w:b/>
          <w:bCs/>
          <w:sz w:val="28"/>
          <w:szCs w:val="28"/>
        </w:rPr>
        <w:t>见附件</w:t>
      </w:r>
      <w:r>
        <w:rPr>
          <w:rFonts w:hint="eastAsia" w:ascii="宋体" w:hAnsi="宋体" w:eastAsia="宋体" w:cs="宋体"/>
          <w:b/>
          <w:bCs/>
          <w:sz w:val="28"/>
          <w:szCs w:val="28"/>
          <w:lang w:val="en-US" w:eastAsia="zh-CN"/>
        </w:rPr>
        <w:t>11</w:t>
      </w:r>
      <w:r>
        <w:rPr>
          <w:rFonts w:hint="eastAsia" w:ascii="宋体" w:hAnsi="宋体" w:eastAsia="宋体" w:cs="宋体"/>
          <w:sz w:val="28"/>
          <w:szCs w:val="28"/>
        </w:rPr>
        <w:t>）整理项目资料，文件盒侧标签参考机构《归档资料文件盒侧标签、表面标签模板》（</w:t>
      </w:r>
      <w:r>
        <w:rPr>
          <w:rFonts w:hint="eastAsia" w:ascii="宋体" w:hAnsi="宋体" w:eastAsia="宋体" w:cs="宋体"/>
          <w:b/>
          <w:bCs/>
          <w:sz w:val="28"/>
          <w:szCs w:val="28"/>
        </w:rPr>
        <w:t>见附件1</w:t>
      </w:r>
      <w:r>
        <w:rPr>
          <w:rFonts w:hint="eastAsia" w:ascii="宋体" w:hAnsi="宋体" w:eastAsia="宋体" w:cs="宋体"/>
          <w:b/>
          <w:bCs/>
          <w:sz w:val="28"/>
          <w:szCs w:val="28"/>
          <w:lang w:val="en-US" w:eastAsia="zh-CN"/>
        </w:rPr>
        <w:t>2</w:t>
      </w:r>
      <w:r>
        <w:rPr>
          <w:rFonts w:hint="eastAsia" w:ascii="宋体" w:hAnsi="宋体" w:eastAsia="宋体" w:cs="宋体"/>
          <w:sz w:val="28"/>
          <w:szCs w:val="28"/>
        </w:rPr>
        <w:t>）。</w:t>
      </w:r>
    </w:p>
    <w:p w14:paraId="509B61E4">
      <w:pPr>
        <w:outlineLvl w:val="1"/>
        <w:rPr>
          <w:rFonts w:hint="eastAsia" w:ascii="宋体" w:hAnsi="宋体" w:eastAsia="宋体" w:cs="宋体"/>
          <w:b/>
          <w:bCs/>
          <w:sz w:val="28"/>
          <w:szCs w:val="28"/>
          <w:lang w:eastAsia="zh-CN"/>
        </w:rPr>
      </w:pPr>
      <w:bookmarkStart w:id="14" w:name="_Toc13136"/>
      <w:r>
        <w:rPr>
          <w:rFonts w:hint="eastAsia" w:ascii="宋体" w:hAnsi="宋体" w:eastAsia="宋体" w:cs="宋体"/>
          <w:b/>
          <w:bCs/>
          <w:sz w:val="28"/>
          <w:szCs w:val="28"/>
        </w:rPr>
        <w:t>6.受试者补助发放</w:t>
      </w:r>
      <w:r>
        <w:rPr>
          <w:rFonts w:hint="eastAsia" w:ascii="宋体" w:hAnsi="宋体" w:eastAsia="宋体" w:cs="宋体"/>
          <w:b/>
          <w:bCs/>
          <w:sz w:val="28"/>
          <w:szCs w:val="28"/>
          <w:lang w:eastAsia="zh-CN"/>
        </w:rPr>
        <w:t>申请流程</w:t>
      </w:r>
      <w:bookmarkEnd w:id="14"/>
    </w:p>
    <w:p w14:paraId="4D3EFD15">
      <w:pPr>
        <w:rPr>
          <w:rFonts w:hint="eastAsia" w:ascii="宋体" w:hAnsi="宋体" w:eastAsia="宋体" w:cs="宋体"/>
          <w:sz w:val="28"/>
          <w:szCs w:val="28"/>
        </w:rPr>
      </w:pPr>
      <w:r>
        <w:rPr>
          <w:rFonts w:hint="eastAsia" w:ascii="宋体" w:hAnsi="宋体" w:eastAsia="宋体" w:cs="宋体"/>
          <w:sz w:val="28"/>
          <w:szCs w:val="28"/>
        </w:rPr>
        <w:t>6.1 受试者入组后，CRC收集受试者本人身份证、银行卡复印件，</w:t>
      </w:r>
      <w:r>
        <w:rPr>
          <w:rFonts w:hint="eastAsia" w:ascii="宋体" w:hAnsi="宋体" w:eastAsia="宋体" w:cs="宋体"/>
          <w:sz w:val="28"/>
          <w:szCs w:val="28"/>
          <w:lang w:eastAsia="zh-CN"/>
        </w:rPr>
        <w:t>并受试者</w:t>
      </w:r>
      <w:r>
        <w:rPr>
          <w:rFonts w:hint="eastAsia" w:ascii="宋体" w:hAnsi="宋体" w:eastAsia="宋体" w:cs="宋体"/>
          <w:sz w:val="28"/>
          <w:szCs w:val="28"/>
        </w:rPr>
        <w:t>签名确认。</w:t>
      </w:r>
    </w:p>
    <w:p w14:paraId="6D42ECC7">
      <w:pPr>
        <w:ind w:firstLine="560" w:firstLineChars="200"/>
        <w:rPr>
          <w:rFonts w:hint="eastAsia" w:ascii="宋体" w:hAnsi="宋体" w:eastAsia="宋体" w:cs="宋体"/>
          <w:sz w:val="28"/>
          <w:szCs w:val="28"/>
        </w:rPr>
      </w:pPr>
      <w:r>
        <w:rPr>
          <w:rFonts w:hint="eastAsia" w:ascii="宋体" w:hAnsi="宋体" w:eastAsia="宋体" w:cs="宋体"/>
          <w:sz w:val="28"/>
          <w:szCs w:val="28"/>
        </w:rPr>
        <w:t>如遇特殊情况，由受试者</w:t>
      </w:r>
      <w:r>
        <w:rPr>
          <w:rFonts w:hint="eastAsia" w:ascii="宋体" w:hAnsi="宋体" w:eastAsia="宋体" w:cs="宋体"/>
          <w:sz w:val="28"/>
          <w:szCs w:val="28"/>
          <w:lang w:eastAsia="zh-CN"/>
        </w:rPr>
        <w:t>直系亲</w:t>
      </w:r>
      <w:r>
        <w:rPr>
          <w:rFonts w:hint="eastAsia" w:ascii="宋体" w:hAnsi="宋体" w:eastAsia="宋体" w:cs="宋体"/>
          <w:sz w:val="28"/>
          <w:szCs w:val="28"/>
        </w:rPr>
        <w:t>属代领补助的，应收集受试者本人身份证复印件、受试者</w:t>
      </w:r>
      <w:r>
        <w:rPr>
          <w:rFonts w:hint="eastAsia" w:ascii="宋体" w:hAnsi="宋体" w:eastAsia="宋体" w:cs="宋体"/>
          <w:sz w:val="28"/>
          <w:szCs w:val="28"/>
          <w:lang w:eastAsia="zh-CN"/>
        </w:rPr>
        <w:t>直系亲</w:t>
      </w:r>
      <w:r>
        <w:rPr>
          <w:rFonts w:hint="eastAsia" w:ascii="宋体" w:hAnsi="宋体" w:eastAsia="宋体" w:cs="宋体"/>
          <w:sz w:val="28"/>
          <w:szCs w:val="28"/>
        </w:rPr>
        <w:t>属身份证复印件、银行卡复印件及《受试者委托书》（</w:t>
      </w:r>
      <w:r>
        <w:rPr>
          <w:rFonts w:hint="eastAsia" w:ascii="宋体" w:hAnsi="宋体" w:eastAsia="宋体" w:cs="宋体"/>
          <w:b/>
          <w:bCs/>
          <w:sz w:val="28"/>
          <w:szCs w:val="28"/>
        </w:rPr>
        <w:t>见附件</w:t>
      </w:r>
      <w:r>
        <w:rPr>
          <w:rFonts w:hint="eastAsia" w:ascii="宋体" w:hAnsi="宋体" w:eastAsia="宋体" w:cs="宋体"/>
          <w:b/>
          <w:bCs/>
          <w:sz w:val="28"/>
          <w:szCs w:val="28"/>
          <w:lang w:val="en-US" w:eastAsia="zh-CN"/>
        </w:rPr>
        <w:t>13</w:t>
      </w:r>
      <w:r>
        <w:rPr>
          <w:rFonts w:hint="eastAsia" w:ascii="宋体" w:hAnsi="宋体" w:eastAsia="宋体" w:cs="宋体"/>
          <w:sz w:val="28"/>
          <w:szCs w:val="28"/>
        </w:rPr>
        <w:t>）等相关材料。</w:t>
      </w:r>
    </w:p>
    <w:p w14:paraId="39BF26D4">
      <w:pPr>
        <w:rPr>
          <w:rFonts w:hint="eastAsia" w:ascii="宋体" w:hAnsi="宋体" w:eastAsia="宋体" w:cs="宋体"/>
          <w:sz w:val="28"/>
          <w:szCs w:val="28"/>
          <w:lang w:val="en-US" w:eastAsia="zh-CN"/>
        </w:rPr>
      </w:pPr>
      <w:r>
        <w:rPr>
          <w:rFonts w:hint="eastAsia" w:ascii="宋体" w:hAnsi="宋体" w:eastAsia="宋体" w:cs="宋体"/>
          <w:sz w:val="28"/>
          <w:szCs w:val="28"/>
        </w:rPr>
        <w:t>6.2  根据受试者实际完成的访视和知情同意书中受试者补助标准，</w:t>
      </w:r>
      <w:r>
        <w:rPr>
          <w:rFonts w:hint="eastAsia" w:ascii="宋体" w:hAnsi="宋体" w:eastAsia="宋体" w:cs="宋体"/>
          <w:sz w:val="28"/>
          <w:szCs w:val="28"/>
          <w:lang w:eastAsia="zh-CN"/>
        </w:rPr>
        <w:t>项目负责人</w:t>
      </w:r>
      <w:r>
        <w:rPr>
          <w:rFonts w:hint="eastAsia" w:ascii="宋体" w:hAnsi="宋体" w:eastAsia="宋体" w:cs="宋体"/>
          <w:sz w:val="28"/>
          <w:szCs w:val="28"/>
        </w:rPr>
        <w:t>在OA系统提出受试者补助申请，同时上传</w:t>
      </w:r>
      <w:r>
        <w:rPr>
          <w:rFonts w:hint="eastAsia" w:ascii="宋体" w:hAnsi="宋体" w:eastAsia="宋体" w:cs="宋体"/>
          <w:sz w:val="28"/>
          <w:szCs w:val="28"/>
          <w:lang w:eastAsia="zh-CN"/>
        </w:rPr>
        <w:t>相应资料附件，详见</w:t>
      </w:r>
      <w:r>
        <w:rPr>
          <w:rFonts w:hint="eastAsia" w:ascii="宋体" w:hAnsi="宋体" w:eastAsia="宋体" w:cs="宋体"/>
          <w:sz w:val="28"/>
          <w:szCs w:val="28"/>
          <w:lang w:val="en-US" w:eastAsia="zh-CN"/>
        </w:rPr>
        <w:t>OA流程。</w:t>
      </w:r>
      <w:r>
        <w:rPr>
          <w:rFonts w:hint="eastAsia" w:ascii="宋体" w:hAnsi="宋体" w:eastAsia="宋体" w:cs="宋体"/>
          <w:sz w:val="28"/>
          <w:szCs w:val="28"/>
        </w:rPr>
        <w:t>按院内财务审批流程报批，审核同意后，由院财务支付。</w:t>
      </w:r>
    </w:p>
    <w:p w14:paraId="4B7B461E">
      <w:pPr>
        <w:rPr>
          <w:rFonts w:hint="eastAsia" w:ascii="宋体" w:hAnsi="宋体" w:eastAsia="宋体" w:cs="宋体"/>
          <w:sz w:val="28"/>
          <w:szCs w:val="28"/>
        </w:rPr>
      </w:pPr>
      <w:r>
        <w:drawing>
          <wp:inline distT="0" distB="0" distL="114300" distR="114300">
            <wp:extent cx="5285105" cy="3302635"/>
            <wp:effectExtent l="0" t="0" r="10795" b="1206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t="11381" b="8681"/>
                    <a:stretch>
                      <a:fillRect/>
                    </a:stretch>
                  </pic:blipFill>
                  <pic:spPr>
                    <a:xfrm>
                      <a:off x="0" y="0"/>
                      <a:ext cx="5285105" cy="3302635"/>
                    </a:xfrm>
                    <a:prstGeom prst="rect">
                      <a:avLst/>
                    </a:prstGeom>
                    <a:noFill/>
                    <a:ln>
                      <a:noFill/>
                    </a:ln>
                  </pic:spPr>
                </pic:pic>
              </a:graphicData>
            </a:graphic>
          </wp:inline>
        </w:drawing>
      </w:r>
    </w:p>
    <w:p w14:paraId="7F756B21">
      <w:pPr>
        <w:rPr>
          <w:rFonts w:hint="eastAsia" w:ascii="宋体" w:hAnsi="宋体" w:eastAsia="宋体" w:cs="宋体"/>
          <w:sz w:val="28"/>
          <w:szCs w:val="28"/>
        </w:rPr>
      </w:pPr>
      <w:r>
        <w:rPr>
          <w:rFonts w:hint="eastAsia" w:ascii="宋体" w:hAnsi="宋体" w:eastAsia="宋体" w:cs="宋体"/>
          <w:sz w:val="28"/>
          <w:szCs w:val="28"/>
        </w:rPr>
        <w:t>6.3  受试者补助发放后，</w:t>
      </w:r>
      <w:r>
        <w:rPr>
          <w:rFonts w:hint="eastAsia" w:ascii="宋体" w:hAnsi="宋体" w:eastAsia="宋体" w:cs="宋体"/>
          <w:sz w:val="28"/>
          <w:szCs w:val="28"/>
          <w:lang w:eastAsia="zh-CN"/>
        </w:rPr>
        <w:t>转账明细</w:t>
      </w:r>
      <w:r>
        <w:rPr>
          <w:rFonts w:hint="eastAsia" w:ascii="宋体" w:hAnsi="宋体" w:eastAsia="宋体" w:cs="宋体"/>
          <w:sz w:val="28"/>
          <w:szCs w:val="28"/>
        </w:rPr>
        <w:t>留存于受试者文件夹中。</w:t>
      </w:r>
    </w:p>
    <w:p w14:paraId="7756838D">
      <w:pPr>
        <w:outlineLvl w:val="0"/>
        <w:rPr>
          <w:rFonts w:hint="eastAsia" w:ascii="宋体" w:hAnsi="宋体" w:eastAsia="宋体" w:cs="宋体"/>
          <w:b/>
          <w:bCs/>
          <w:sz w:val="28"/>
          <w:szCs w:val="28"/>
        </w:rPr>
      </w:pPr>
      <w:bookmarkStart w:id="15" w:name="_Toc32462"/>
      <w:r>
        <w:rPr>
          <w:rFonts w:hint="eastAsia" w:ascii="宋体" w:hAnsi="宋体" w:eastAsia="宋体" w:cs="宋体"/>
          <w:b/>
          <w:bCs/>
          <w:sz w:val="28"/>
          <w:szCs w:val="28"/>
        </w:rPr>
        <w:t>五、CRC 变更</w:t>
      </w:r>
      <w:bookmarkEnd w:id="15"/>
    </w:p>
    <w:p w14:paraId="0993FE8F">
      <w:pPr>
        <w:rPr>
          <w:rFonts w:hint="eastAsia" w:ascii="宋体" w:hAnsi="宋体" w:eastAsia="宋体" w:cs="宋体"/>
          <w:sz w:val="28"/>
          <w:szCs w:val="28"/>
        </w:rPr>
      </w:pPr>
    </w:p>
    <w:p w14:paraId="46557B20">
      <w:pPr>
        <w:rPr>
          <w:rFonts w:hint="eastAsia" w:ascii="宋体" w:hAnsi="宋体" w:eastAsia="宋体" w:cs="宋体"/>
          <w:sz w:val="28"/>
          <w:szCs w:val="28"/>
        </w:rPr>
      </w:pPr>
      <w:r>
        <w:rPr>
          <w:rFonts w:hint="eastAsia" w:ascii="宋体" w:hAnsi="宋体" w:eastAsia="宋体" w:cs="宋体"/>
          <w:sz w:val="28"/>
          <w:szCs w:val="28"/>
        </w:rPr>
        <w:t>1. 为保证临床试验工作的连贯性，SMO公司应派遣能长期在机构工作的CRC 。一旦CRC需要更换/离职，SMO公司必须保证两任CRC有至少一个月的工作交接时间，确保新一任CRC完全掌握试验信息后方可更换人选，工牌自离岗之日起收回。</w:t>
      </w:r>
    </w:p>
    <w:p w14:paraId="7509A893">
      <w:pPr>
        <w:rPr>
          <w:rFonts w:hint="eastAsia" w:ascii="宋体" w:hAnsi="宋体" w:eastAsia="宋体" w:cs="宋体"/>
          <w:sz w:val="28"/>
          <w:szCs w:val="28"/>
          <w:lang w:eastAsia="zh-CN"/>
        </w:rPr>
      </w:pPr>
      <w:r>
        <w:rPr>
          <w:rFonts w:hint="eastAsia" w:ascii="宋体" w:hAnsi="宋体" w:eastAsia="宋体" w:cs="宋体"/>
          <w:sz w:val="28"/>
          <w:szCs w:val="28"/>
        </w:rPr>
        <w:t>2. CRC交接前应梳理并解决被授权工作存在的问题，向研究者汇报并得到研究者认可</w:t>
      </w:r>
      <w:r>
        <w:rPr>
          <w:rFonts w:hint="eastAsia" w:ascii="宋体" w:hAnsi="宋体" w:eastAsia="宋体" w:cs="宋体"/>
          <w:sz w:val="28"/>
          <w:szCs w:val="28"/>
          <w:lang w:eastAsia="zh-CN"/>
        </w:rPr>
        <w:t>。</w:t>
      </w:r>
    </w:p>
    <w:p w14:paraId="6F195169">
      <w:pPr>
        <w:rPr>
          <w:rFonts w:hint="eastAsia" w:ascii="宋体" w:hAnsi="宋体" w:eastAsia="宋体" w:cs="宋体"/>
          <w:sz w:val="28"/>
          <w:szCs w:val="28"/>
          <w:lang w:eastAsia="zh-CN"/>
        </w:rPr>
      </w:pPr>
      <w:r>
        <w:rPr>
          <w:rFonts w:hint="eastAsia" w:ascii="宋体" w:hAnsi="宋体" w:eastAsia="宋体" w:cs="宋体"/>
          <w:sz w:val="28"/>
          <w:szCs w:val="28"/>
        </w:rPr>
        <w:t>3. 交接工作应在新任CRC完成临床试验机构备案后进行，工作交接包括但不限于以下内容：临床试验研究相关方的工作流程及办事要求；临床试验研究的进展和受试者的基本情况</w:t>
      </w:r>
      <w:r>
        <w:rPr>
          <w:rFonts w:hint="eastAsia" w:ascii="宋体" w:hAnsi="宋体" w:eastAsia="宋体" w:cs="宋体"/>
          <w:sz w:val="28"/>
          <w:szCs w:val="28"/>
          <w:lang w:eastAsia="zh-CN"/>
        </w:rPr>
        <w:t>；</w:t>
      </w:r>
      <w:r>
        <w:rPr>
          <w:rFonts w:hint="eastAsia" w:ascii="宋体" w:hAnsi="宋体" w:eastAsia="宋体" w:cs="宋体"/>
          <w:sz w:val="28"/>
          <w:szCs w:val="28"/>
        </w:rPr>
        <w:t>被授权的各项工作。</w:t>
      </w:r>
      <w:r>
        <w:rPr>
          <w:rFonts w:hint="eastAsia" w:ascii="宋体" w:hAnsi="宋体" w:eastAsia="宋体" w:cs="宋体"/>
          <w:sz w:val="28"/>
          <w:szCs w:val="28"/>
          <w:lang w:eastAsia="zh-CN"/>
        </w:rPr>
        <w:t>并填写工作交接表。（</w:t>
      </w:r>
      <w:r>
        <w:rPr>
          <w:rFonts w:hint="eastAsia" w:ascii="宋体" w:hAnsi="宋体" w:eastAsia="宋体" w:cs="宋体"/>
          <w:b/>
          <w:bCs/>
          <w:sz w:val="28"/>
          <w:szCs w:val="28"/>
          <w:lang w:eastAsia="zh-CN"/>
        </w:rPr>
        <w:t>见附件</w:t>
      </w:r>
      <w:r>
        <w:rPr>
          <w:rFonts w:hint="eastAsia" w:ascii="宋体" w:hAnsi="宋体" w:eastAsia="宋体" w:cs="宋体"/>
          <w:b/>
          <w:bCs/>
          <w:sz w:val="28"/>
          <w:szCs w:val="28"/>
          <w:lang w:val="en-US" w:eastAsia="zh-CN"/>
        </w:rPr>
        <w:t>14、附件15</w:t>
      </w:r>
      <w:r>
        <w:rPr>
          <w:rFonts w:hint="eastAsia" w:ascii="宋体" w:hAnsi="宋体" w:eastAsia="宋体" w:cs="宋体"/>
          <w:sz w:val="28"/>
          <w:szCs w:val="28"/>
          <w:lang w:eastAsia="zh-CN"/>
        </w:rPr>
        <w:t>）</w:t>
      </w:r>
    </w:p>
    <w:p w14:paraId="5B3D6A18">
      <w:pPr>
        <w:rPr>
          <w:rFonts w:hint="eastAsia" w:ascii="宋体" w:hAnsi="宋体" w:eastAsia="宋体" w:cs="宋体"/>
          <w:sz w:val="28"/>
          <w:szCs w:val="28"/>
        </w:rPr>
      </w:pPr>
      <w:r>
        <w:rPr>
          <w:rFonts w:hint="eastAsia" w:ascii="宋体" w:hAnsi="宋体" w:eastAsia="宋体" w:cs="宋体"/>
          <w:sz w:val="28"/>
          <w:szCs w:val="28"/>
        </w:rPr>
        <w:t>4.新到岗的CRC需按</w:t>
      </w:r>
      <w:r>
        <w:rPr>
          <w:rFonts w:hint="eastAsia" w:ascii="宋体" w:hAnsi="宋体" w:eastAsia="宋体" w:cs="宋体"/>
          <w:sz w:val="28"/>
          <w:szCs w:val="28"/>
          <w:lang w:eastAsia="zh-CN"/>
        </w:rPr>
        <w:t>要求进行备案</w:t>
      </w:r>
      <w:r>
        <w:rPr>
          <w:rFonts w:hint="eastAsia" w:ascii="宋体" w:hAnsi="宋体" w:eastAsia="宋体" w:cs="宋体"/>
          <w:sz w:val="28"/>
          <w:szCs w:val="28"/>
        </w:rPr>
        <w:t>。</w:t>
      </w:r>
    </w:p>
    <w:p w14:paraId="1FECA135">
      <w:pPr>
        <w:rPr>
          <w:rFonts w:hint="eastAsia" w:ascii="宋体" w:hAnsi="宋体" w:eastAsia="宋体" w:cs="宋体"/>
          <w:sz w:val="28"/>
          <w:szCs w:val="28"/>
        </w:rPr>
      </w:pPr>
      <w:r>
        <w:rPr>
          <w:rFonts w:hint="eastAsia" w:ascii="宋体" w:hAnsi="宋体" w:eastAsia="宋体" w:cs="宋体"/>
          <w:sz w:val="28"/>
          <w:szCs w:val="28"/>
        </w:rPr>
        <w:t>5. SMO应当确保项目更换的CRC不得超过3人；如超过3人</w:t>
      </w:r>
      <w:r>
        <w:rPr>
          <w:rFonts w:hint="eastAsia" w:ascii="宋体" w:hAnsi="宋体" w:eastAsia="宋体" w:cs="宋体"/>
          <w:sz w:val="28"/>
          <w:szCs w:val="28"/>
          <w:lang w:eastAsia="zh-CN"/>
        </w:rPr>
        <w:t>，</w:t>
      </w:r>
      <w:r>
        <w:rPr>
          <w:rFonts w:hint="eastAsia" w:ascii="宋体" w:hAnsi="宋体" w:eastAsia="宋体" w:cs="宋体"/>
          <w:sz w:val="28"/>
          <w:szCs w:val="28"/>
        </w:rPr>
        <w:t>需提前1个月向研究机构提交书面说明理由。</w:t>
      </w:r>
    </w:p>
    <w:p w14:paraId="3100020E">
      <w:pPr>
        <w:rPr>
          <w:rFonts w:hint="eastAsia" w:ascii="宋体" w:hAnsi="宋体" w:eastAsia="宋体" w:cs="宋体"/>
          <w:sz w:val="28"/>
          <w:szCs w:val="28"/>
        </w:rPr>
      </w:pPr>
      <w:r>
        <w:rPr>
          <w:rFonts w:hint="eastAsia" w:ascii="宋体" w:hAnsi="宋体" w:eastAsia="宋体" w:cs="宋体"/>
          <w:sz w:val="28"/>
          <w:szCs w:val="28"/>
        </w:rPr>
        <w:t>6.原则上每一位CRC所负责的在研临床试验项目（受试者随访尚未结束）不得超过3项。</w:t>
      </w:r>
    </w:p>
    <w:p w14:paraId="24F77E60">
      <w:pPr>
        <w:outlineLvl w:val="0"/>
        <w:rPr>
          <w:rFonts w:hint="eastAsia" w:ascii="宋体" w:hAnsi="宋体" w:eastAsia="宋体" w:cs="宋体"/>
          <w:b/>
          <w:bCs/>
          <w:sz w:val="28"/>
          <w:szCs w:val="28"/>
        </w:rPr>
      </w:pPr>
      <w:bookmarkStart w:id="16" w:name="_Toc27841"/>
      <w:r>
        <w:rPr>
          <w:rFonts w:hint="eastAsia" w:ascii="宋体" w:hAnsi="宋体" w:eastAsia="宋体" w:cs="宋体"/>
          <w:b/>
          <w:bCs/>
          <w:sz w:val="28"/>
          <w:szCs w:val="28"/>
        </w:rPr>
        <w:t>六、联系方式</w:t>
      </w:r>
      <w:bookmarkEnd w:id="16"/>
    </w:p>
    <w:p w14:paraId="56AA8558">
      <w:pPr>
        <w:rPr>
          <w:rFonts w:hint="default" w:ascii="宋体" w:hAnsi="宋体" w:eastAsia="宋体" w:cs="宋体"/>
          <w:sz w:val="28"/>
          <w:szCs w:val="28"/>
          <w:lang w:val="en-US" w:eastAsia="zh-CN"/>
        </w:rPr>
      </w:pPr>
      <w:r>
        <w:rPr>
          <w:rFonts w:hint="eastAsia" w:ascii="宋体" w:hAnsi="宋体" w:eastAsia="宋体" w:cs="宋体"/>
          <w:sz w:val="28"/>
          <w:szCs w:val="28"/>
        </w:rPr>
        <w:t>机构办公室电话：</w:t>
      </w:r>
      <w:r>
        <w:rPr>
          <w:rFonts w:hint="eastAsia" w:ascii="宋体" w:hAnsi="宋体" w:eastAsia="宋体" w:cs="宋体"/>
          <w:sz w:val="28"/>
          <w:szCs w:val="28"/>
          <w:lang w:val="en-US" w:eastAsia="zh-CN"/>
        </w:rPr>
        <w:t>0557-3688507</w:t>
      </w:r>
    </w:p>
    <w:p w14:paraId="0AA5C5C4">
      <w:pPr>
        <w:rPr>
          <w:rFonts w:hint="default" w:ascii="宋体" w:hAnsi="宋体" w:eastAsia="宋体" w:cs="宋体"/>
          <w:sz w:val="28"/>
          <w:szCs w:val="28"/>
          <w:lang w:val="en-US" w:eastAsia="zh-CN"/>
        </w:rPr>
      </w:pPr>
      <w:r>
        <w:rPr>
          <w:rFonts w:hint="eastAsia" w:ascii="宋体" w:hAnsi="宋体" w:eastAsia="宋体" w:cs="宋体"/>
          <w:sz w:val="28"/>
          <w:szCs w:val="28"/>
        </w:rPr>
        <w:t>机构办秘书电话：</w:t>
      </w:r>
      <w:r>
        <w:rPr>
          <w:rFonts w:hint="eastAsia" w:ascii="宋体" w:hAnsi="宋体" w:eastAsia="宋体" w:cs="宋体"/>
          <w:sz w:val="28"/>
          <w:szCs w:val="28"/>
          <w:lang w:eastAsia="zh-CN"/>
        </w:rPr>
        <w:t>张</w:t>
      </w:r>
      <w:r>
        <w:rPr>
          <w:rFonts w:hint="eastAsia" w:ascii="宋体" w:hAnsi="宋体" w:eastAsia="宋体" w:cs="宋体"/>
          <w:sz w:val="28"/>
          <w:szCs w:val="28"/>
        </w:rPr>
        <w:t xml:space="preserve">老师  </w:t>
      </w:r>
      <w:r>
        <w:rPr>
          <w:rFonts w:hint="eastAsia" w:ascii="宋体" w:hAnsi="宋体" w:eastAsia="宋体" w:cs="宋体"/>
          <w:sz w:val="28"/>
          <w:szCs w:val="28"/>
          <w:lang w:val="en-US" w:eastAsia="zh-CN"/>
        </w:rPr>
        <w:t>18709801776</w:t>
      </w:r>
    </w:p>
    <w:p w14:paraId="0E51F61A">
      <w:pPr>
        <w:rPr>
          <w:rFonts w:hint="eastAsia" w:ascii="宋体" w:hAnsi="宋体" w:eastAsia="宋体" w:cs="宋体"/>
          <w:sz w:val="28"/>
          <w:szCs w:val="28"/>
        </w:rPr>
      </w:pPr>
      <w:r>
        <w:rPr>
          <w:rFonts w:hint="eastAsia" w:ascii="宋体" w:hAnsi="宋体" w:eastAsia="宋体" w:cs="宋体"/>
          <w:sz w:val="28"/>
          <w:szCs w:val="28"/>
        </w:rPr>
        <w:t>机构药物管理员电话：</w:t>
      </w:r>
      <w:r>
        <w:rPr>
          <w:rFonts w:hint="eastAsia" w:ascii="宋体" w:hAnsi="宋体" w:eastAsia="宋体" w:cs="宋体"/>
          <w:sz w:val="28"/>
          <w:szCs w:val="28"/>
          <w:lang w:eastAsia="zh-CN"/>
        </w:rPr>
        <w:t>范</w:t>
      </w:r>
      <w:r>
        <w:rPr>
          <w:rFonts w:hint="eastAsia" w:ascii="宋体" w:hAnsi="宋体" w:eastAsia="宋体" w:cs="宋体"/>
          <w:sz w:val="28"/>
          <w:szCs w:val="28"/>
        </w:rPr>
        <w:t>老师 18</w:t>
      </w:r>
      <w:r>
        <w:rPr>
          <w:rFonts w:hint="eastAsia" w:ascii="宋体" w:hAnsi="宋体" w:eastAsia="宋体" w:cs="宋体"/>
          <w:sz w:val="28"/>
          <w:szCs w:val="28"/>
          <w:lang w:val="en-US" w:eastAsia="zh-CN"/>
        </w:rPr>
        <w:t>709802796</w:t>
      </w:r>
      <w:r>
        <w:rPr>
          <w:rFonts w:hint="eastAsia" w:ascii="宋体" w:hAnsi="宋体" w:eastAsia="宋体" w:cs="宋体"/>
          <w:sz w:val="28"/>
          <w:szCs w:val="28"/>
        </w:rPr>
        <w:t xml:space="preserve">    </w:t>
      </w:r>
      <w:r>
        <w:rPr>
          <w:rFonts w:hint="eastAsia" w:ascii="宋体" w:hAnsi="宋体" w:eastAsia="宋体" w:cs="宋体"/>
          <w:sz w:val="28"/>
          <w:szCs w:val="28"/>
          <w:lang w:eastAsia="zh-CN"/>
        </w:rPr>
        <w:t>刘</w:t>
      </w:r>
      <w:r>
        <w:rPr>
          <w:rFonts w:hint="eastAsia" w:ascii="宋体" w:hAnsi="宋体" w:eastAsia="宋体" w:cs="宋体"/>
          <w:sz w:val="28"/>
          <w:szCs w:val="28"/>
        </w:rPr>
        <w:t>老师 18715573529</w:t>
      </w:r>
    </w:p>
    <w:p w14:paraId="3C477AD8">
      <w:pPr>
        <w:rPr>
          <w:rFonts w:hint="eastAsia" w:ascii="宋体" w:hAnsi="宋体" w:eastAsia="宋体" w:cs="宋体"/>
          <w:sz w:val="28"/>
          <w:szCs w:val="28"/>
        </w:rPr>
      </w:pPr>
      <w:r>
        <w:rPr>
          <w:rFonts w:hint="eastAsia" w:ascii="宋体" w:hAnsi="宋体" w:eastAsia="宋体" w:cs="宋体"/>
          <w:sz w:val="28"/>
          <w:szCs w:val="28"/>
        </w:rPr>
        <w:t>机构</w:t>
      </w:r>
      <w:r>
        <w:rPr>
          <w:rFonts w:hint="eastAsia" w:ascii="宋体" w:hAnsi="宋体" w:eastAsia="宋体" w:cs="宋体"/>
          <w:sz w:val="28"/>
          <w:szCs w:val="28"/>
          <w:lang w:eastAsia="zh-CN"/>
        </w:rPr>
        <w:t>档案</w:t>
      </w:r>
      <w:r>
        <w:rPr>
          <w:rFonts w:hint="eastAsia" w:ascii="宋体" w:hAnsi="宋体" w:eastAsia="宋体" w:cs="宋体"/>
          <w:sz w:val="28"/>
          <w:szCs w:val="28"/>
        </w:rPr>
        <w:t>管理员电话：</w:t>
      </w:r>
      <w:r>
        <w:rPr>
          <w:rFonts w:hint="eastAsia" w:ascii="宋体" w:hAnsi="宋体" w:eastAsia="宋体" w:cs="宋体"/>
          <w:sz w:val="28"/>
          <w:szCs w:val="28"/>
          <w:lang w:eastAsia="zh-CN"/>
        </w:rPr>
        <w:t>彭</w:t>
      </w:r>
      <w:r>
        <w:rPr>
          <w:rFonts w:hint="eastAsia" w:ascii="宋体" w:hAnsi="宋体" w:eastAsia="宋体" w:cs="宋体"/>
          <w:sz w:val="28"/>
          <w:szCs w:val="28"/>
        </w:rPr>
        <w:t>老师 18375338799</w:t>
      </w:r>
    </w:p>
    <w:p w14:paraId="16CA6281">
      <w:pPr>
        <w:rPr>
          <w:rFonts w:hint="eastAsia" w:ascii="宋体" w:hAnsi="宋体" w:eastAsia="宋体" w:cs="宋体"/>
          <w:sz w:val="28"/>
          <w:szCs w:val="28"/>
          <w:lang w:val="en-US" w:eastAsia="zh-CN"/>
        </w:rPr>
      </w:pPr>
      <w:r>
        <w:rPr>
          <w:rFonts w:hint="eastAsia" w:ascii="宋体" w:hAnsi="宋体" w:eastAsia="宋体" w:cs="宋体"/>
          <w:sz w:val="28"/>
          <w:szCs w:val="28"/>
        </w:rPr>
        <w:t>机构质控员电话：</w:t>
      </w:r>
      <w:r>
        <w:rPr>
          <w:rFonts w:hint="eastAsia" w:ascii="宋体" w:hAnsi="宋体" w:eastAsia="宋体" w:cs="宋体"/>
          <w:sz w:val="28"/>
          <w:szCs w:val="28"/>
          <w:lang w:eastAsia="zh-CN"/>
        </w:rPr>
        <w:t>刘</w:t>
      </w:r>
      <w:r>
        <w:rPr>
          <w:rFonts w:hint="eastAsia" w:ascii="宋体" w:hAnsi="宋体" w:eastAsia="宋体" w:cs="宋体"/>
          <w:sz w:val="28"/>
          <w:szCs w:val="28"/>
        </w:rPr>
        <w:t xml:space="preserve">老师17360867289 </w:t>
      </w:r>
      <w:r>
        <w:rPr>
          <w:rFonts w:hint="eastAsia" w:ascii="宋体" w:hAnsi="宋体" w:eastAsia="宋体" w:cs="宋体"/>
          <w:sz w:val="28"/>
          <w:szCs w:val="28"/>
          <w:lang w:val="en-US" w:eastAsia="zh-CN"/>
        </w:rPr>
        <w:t xml:space="preserve"> 欧阳老师15656404826</w:t>
      </w:r>
    </w:p>
    <w:p w14:paraId="56CD380F">
      <w:pPr>
        <w:rPr>
          <w:rFonts w:hint="eastAsia" w:ascii="宋体" w:hAnsi="宋体" w:eastAsia="宋体" w:cs="宋体"/>
          <w:sz w:val="28"/>
          <w:szCs w:val="28"/>
        </w:rPr>
      </w:pPr>
      <w:r>
        <w:rPr>
          <w:rFonts w:hint="eastAsia" w:ascii="宋体" w:hAnsi="宋体" w:eastAsia="宋体" w:cs="宋体"/>
          <w:sz w:val="28"/>
          <w:szCs w:val="28"/>
        </w:rPr>
        <w:t>机构邮箱：</w:t>
      </w:r>
      <w:r>
        <w:rPr>
          <w:rFonts w:hint="eastAsia" w:ascii="宋体" w:hAnsi="宋体" w:eastAsia="宋体" w:cs="宋体"/>
          <w:sz w:val="28"/>
          <w:szCs w:val="28"/>
          <w:lang w:val="en-US" w:eastAsia="zh-CN"/>
        </w:rPr>
        <w:t>szslyyjgb</w:t>
      </w:r>
      <w:r>
        <w:rPr>
          <w:rFonts w:hint="eastAsia" w:ascii="宋体" w:hAnsi="宋体" w:eastAsia="宋体" w:cs="宋体"/>
          <w:sz w:val="28"/>
          <w:szCs w:val="28"/>
        </w:rPr>
        <w:t>@</w:t>
      </w:r>
      <w:r>
        <w:rPr>
          <w:rFonts w:hint="eastAsia" w:ascii="宋体" w:hAnsi="宋体" w:eastAsia="宋体" w:cs="宋体"/>
          <w:sz w:val="28"/>
          <w:szCs w:val="28"/>
          <w:lang w:val="en-US" w:eastAsia="zh-CN"/>
        </w:rPr>
        <w:t>yeah.net</w:t>
      </w:r>
    </w:p>
    <w:p w14:paraId="463106BA">
      <w:pPr>
        <w:rPr>
          <w:rFonts w:hint="eastAsia" w:ascii="宋体" w:hAnsi="宋体" w:eastAsia="宋体" w:cs="宋体"/>
          <w:sz w:val="28"/>
          <w:szCs w:val="28"/>
        </w:rPr>
      </w:pPr>
      <w:r>
        <w:rPr>
          <w:rFonts w:hint="eastAsia" w:ascii="宋体" w:hAnsi="宋体" w:eastAsia="宋体" w:cs="宋体"/>
          <w:sz w:val="28"/>
          <w:szCs w:val="28"/>
        </w:rPr>
        <w:t>机构办公室地址：</w:t>
      </w:r>
      <w:r>
        <w:rPr>
          <w:rFonts w:hint="eastAsia" w:ascii="宋体" w:hAnsi="宋体" w:eastAsia="宋体" w:cs="宋体"/>
          <w:sz w:val="28"/>
          <w:szCs w:val="28"/>
          <w:lang w:eastAsia="zh-CN"/>
        </w:rPr>
        <w:t>宿州市立医院北区儿童诊疗中心</w:t>
      </w:r>
      <w:r>
        <w:rPr>
          <w:rFonts w:hint="eastAsia" w:ascii="宋体" w:hAnsi="宋体" w:eastAsia="宋体" w:cs="宋体"/>
          <w:sz w:val="28"/>
          <w:szCs w:val="28"/>
          <w:lang w:val="en-US" w:eastAsia="zh-CN"/>
        </w:rPr>
        <w:t>1楼大厅机构办公室。</w:t>
      </w:r>
    </w:p>
    <w:p w14:paraId="76F54B21">
      <w:pPr>
        <w:numPr>
          <w:ilvl w:val="0"/>
          <w:numId w:val="1"/>
        </w:numPr>
        <w:outlineLvl w:val="0"/>
        <w:rPr>
          <w:rFonts w:hint="eastAsia" w:ascii="宋体" w:hAnsi="宋体" w:eastAsia="宋体" w:cs="宋体"/>
          <w:b/>
          <w:bCs/>
          <w:sz w:val="28"/>
          <w:szCs w:val="28"/>
        </w:rPr>
      </w:pPr>
      <w:bookmarkStart w:id="17" w:name="_Toc19022"/>
      <w:r>
        <w:rPr>
          <w:rFonts w:hint="eastAsia" w:ascii="宋体" w:hAnsi="宋体" w:eastAsia="宋体" w:cs="宋体"/>
          <w:b/>
          <w:bCs/>
          <w:sz w:val="28"/>
          <w:szCs w:val="28"/>
        </w:rPr>
        <w:t>附件</w:t>
      </w:r>
      <w:bookmarkEnd w:id="17"/>
    </w:p>
    <w:p w14:paraId="4E2020CC">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附件1:CRC备案申请表药物</w:t>
      </w:r>
    </w:p>
    <w:p w14:paraId="4E28BDD9">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附件2:CRC承诺书药物</w:t>
      </w:r>
    </w:p>
    <w:p w14:paraId="10496018">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附件3:受试者就诊卡建卡信息单</w:t>
      </w:r>
    </w:p>
    <w:p w14:paraId="6ADD5310">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附件4:受试者筛选及随访流程图</w:t>
      </w:r>
    </w:p>
    <w:p w14:paraId="312B3112">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附件5:质控流程图</w:t>
      </w:r>
    </w:p>
    <w:p w14:paraId="14FE69DC">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附件6:质控预约单</w:t>
      </w:r>
    </w:p>
    <w:p w14:paraId="0C94381A">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附件7:临床试验中受控文件盖章申请</w:t>
      </w:r>
    </w:p>
    <w:p w14:paraId="742CF9D4">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附件8:临床试验受控文件发放、回收、销毁记录表</w:t>
      </w:r>
    </w:p>
    <w:p w14:paraId="27510806">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附件9:临床试验专用处方</w:t>
      </w:r>
    </w:p>
    <w:p w14:paraId="3D9B8DA4">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附件10:档案室资料查阅借阅申请表</w:t>
      </w:r>
    </w:p>
    <w:p w14:paraId="387ADECB">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附件11:归档资料交接清单</w:t>
      </w:r>
    </w:p>
    <w:p w14:paraId="37C733E7">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附件12:归档资料文件盒侧标签模板</w:t>
      </w:r>
    </w:p>
    <w:p w14:paraId="1D704736">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附件13:委托书</w:t>
      </w:r>
    </w:p>
    <w:p w14:paraId="7593D961">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附件14:CRC工作交接表</w:t>
      </w:r>
    </w:p>
    <w:p w14:paraId="76299AE0">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附件15:变更CRC备案资料清单</w:t>
      </w:r>
    </w:p>
    <w:p w14:paraId="43BF5DB4">
      <w:pPr>
        <w:numPr>
          <w:numId w:val="0"/>
        </w:numPr>
        <w:rPr>
          <w:rFonts w:hint="eastAsia" w:ascii="宋体" w:hAnsi="宋体" w:eastAsia="宋体" w:cs="宋体"/>
          <w:b/>
          <w:bCs/>
          <w:sz w:val="28"/>
          <w:szCs w:val="28"/>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B2F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4837D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7B4837D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0BE9">
    <w:pPr>
      <w:pStyle w:val="4"/>
      <w:pBdr>
        <w:bottom w:val="single" w:color="auto" w:sz="4" w:space="1"/>
      </w:pBdr>
      <w:rPr>
        <w:rFonts w:hint="eastAsia" w:eastAsiaTheme="minorEastAsia"/>
        <w:lang w:eastAsia="zh-CN"/>
      </w:rPr>
    </w:pPr>
    <w:r>
      <w:rPr>
        <w:rFonts w:hint="eastAsia"/>
        <w:lang w:eastAsia="zh-CN"/>
      </w:rPr>
      <w:t>安徽省宿州市立医院药物临床试验机构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6505C"/>
    <w:multiLevelType w:val="singleLevel"/>
    <w:tmpl w:val="0D06505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B6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customStyle="1" w:styleId="9">
    <w:name w:val="Table Text"/>
    <w:basedOn w:val="1"/>
    <w:semiHidden/>
    <w:qFormat/>
    <w:uiPriority w:val="0"/>
    <w:rPr>
      <w:rFonts w:ascii="仿宋" w:hAnsi="仿宋" w:eastAsia="仿宋" w:cs="仿宋"/>
      <w:sz w:val="22"/>
      <w:szCs w:val="2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2025-04-30T00:49:14Z</dcterms:created>
  <dc:creator>Administrator</dc:creator>
  <cp:lastModifiedBy>顽皮小药童</cp:lastModifiedBy>
  <dcterms:modified xsi:type="dcterms:W3CDTF">2025-04-30T03:41:34Z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eyJoZGlkIjoiYzExZGQ0ZTZmYzZmNWRjNWM4OGQ1Y2IwZjA4NGYxZGEiLCJ1c2VySWQiOiIyMzUwNjMzMDUifQ==</vt:lpwstr>
  </property>
  <property fmtid="{D5CDD505-2E9C-101B-9397-08002B2CF9AE}" pid="4" name="ICV">
    <vt:lpwstr>51F64D2E518245999DE9AE2FCE892152_12</vt:lpwstr>
  </property>
</Properties>
</file>