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02CEF">
      <w:pPr>
        <w:rPr>
          <w:b/>
          <w:bCs/>
          <w:vertAlign w:val="baseline"/>
        </w:rPr>
      </w:pPr>
      <w:r>
        <w:rPr>
          <w:rFonts w:hint="eastAsia"/>
          <w:b/>
          <w:bCs/>
        </w:rPr>
        <w:t>归档资料文件盒侧标签模板</w:t>
      </w:r>
    </w:p>
    <w:tbl>
      <w:tblPr>
        <w:tblStyle w:val="5"/>
        <w:tblpPr w:leftFromText="180" w:rightFromText="180" w:vertAnchor="text" w:horzAnchor="page" w:tblpX="2002" w:tblpY="3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</w:tblGrid>
      <w:tr w14:paraId="311E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050" w:type="dxa"/>
          </w:tcPr>
          <w:p w14:paraId="7ACDE9F9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color w:val="000000"/>
                <w:sz w:val="1200"/>
                <w:szCs w:val="1200"/>
              </w:rPr>
              <w:drawing>
                <wp:inline distT="0" distB="0" distL="114300" distR="114300">
                  <wp:extent cx="793115" cy="721360"/>
                  <wp:effectExtent l="0" t="0" r="6985" b="2540"/>
                  <wp:docPr id="2" name="图片 2" descr="医院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医院logo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1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BE0A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0" w:type="dxa"/>
          </w:tcPr>
          <w:p w14:paraId="1F1461BA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项目编号：</w:t>
            </w:r>
          </w:p>
          <w:p w14:paraId="7ECE6615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XXXXXXXXX</w:t>
            </w:r>
          </w:p>
        </w:tc>
      </w:tr>
      <w:tr w14:paraId="2E7CB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50" w:type="dxa"/>
          </w:tcPr>
          <w:p w14:paraId="55AA13D1">
            <w:pPr>
              <w:jc w:val="center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资料类型：</w:t>
            </w:r>
          </w:p>
          <w:p w14:paraId="01F18196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如研究者文件夹、受试者文件</w:t>
            </w:r>
          </w:p>
        </w:tc>
      </w:tr>
      <w:tr w14:paraId="5E4F9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0" w:type="dxa"/>
          </w:tcPr>
          <w:p w14:paraId="173B1E39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vertAlign w:val="baseline"/>
              </w:rPr>
              <w:t>/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7</w:t>
            </w:r>
          </w:p>
          <w:p w14:paraId="1800D544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</w:rPr>
              <w:t>（第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vertAlign w:val="baseline"/>
              </w:rPr>
              <w:t>盒/共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vertAlign w:val="baseline"/>
              </w:rPr>
              <w:t>盒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）</w:t>
            </w:r>
          </w:p>
        </w:tc>
      </w:tr>
      <w:tr w14:paraId="225C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9" w:hRule="atLeast"/>
        </w:trPr>
        <w:tc>
          <w:tcPr>
            <w:tcW w:w="2050" w:type="dxa"/>
            <w:textDirection w:val="tbRlV"/>
          </w:tcPr>
          <w:p w14:paraId="1A2CD827">
            <w:pPr>
              <w:ind w:left="113" w:right="113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试验药物名称：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XXXXXXXXX</w:t>
            </w:r>
          </w:p>
          <w:p w14:paraId="266837A7">
            <w:pPr>
              <w:ind w:left="113" w:right="113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申办者：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XXXXXXXXXXXXXX</w:t>
            </w:r>
          </w:p>
          <w:p w14:paraId="06E1043E">
            <w:pPr>
              <w:ind w:left="113" w:right="113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C RO:XXXXXXXXXXXXXX</w:t>
            </w:r>
          </w:p>
          <w:p w14:paraId="3D7D361F">
            <w:pPr>
              <w:ind w:left="113" w:right="113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承担科室：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XXXXXXXXXXXXXX</w:t>
            </w:r>
          </w:p>
          <w:p w14:paraId="5F7378C5">
            <w:pPr>
              <w:ind w:left="113" w:right="113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主要研究者姓名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XXXXXXXXXXXXXX</w:t>
            </w:r>
          </w:p>
          <w:p w14:paraId="2CBBC1B8">
            <w:pPr>
              <w:ind w:left="113" w:right="113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联系人：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XXXXXXXXXXXXXX</w:t>
            </w:r>
          </w:p>
        </w:tc>
      </w:tr>
    </w:tbl>
    <w:p w14:paraId="73B3DD78">
      <w:pPr>
        <w:rPr>
          <w:b/>
          <w:bCs/>
        </w:rPr>
      </w:pPr>
    </w:p>
    <w:p w14:paraId="168899D1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DFB57E9">
      <w:pPr>
        <w:bidi w:val="0"/>
        <w:jc w:val="left"/>
        <w:rPr>
          <w:lang w:val="en-US" w:eastAsia="zh-CN"/>
        </w:rPr>
      </w:pPr>
    </w:p>
    <w:p w14:paraId="332144E1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A90ED6B">
      <w:pPr>
        <w:bidi w:val="0"/>
        <w:rPr>
          <w:lang w:val="en-US" w:eastAsia="zh-CN"/>
        </w:rPr>
      </w:pPr>
    </w:p>
    <w:p w14:paraId="16AF1B6E">
      <w:pPr>
        <w:bidi w:val="0"/>
        <w:rPr>
          <w:lang w:val="en-US" w:eastAsia="zh-CN"/>
        </w:rPr>
      </w:pPr>
    </w:p>
    <w:p w14:paraId="47078FDE">
      <w:pPr>
        <w:bidi w:val="0"/>
        <w:rPr>
          <w:lang w:val="en-US" w:eastAsia="zh-CN"/>
        </w:rPr>
      </w:pPr>
    </w:p>
    <w:p w14:paraId="313AFFE5">
      <w:pPr>
        <w:bidi w:val="0"/>
        <w:rPr>
          <w:lang w:val="en-US" w:eastAsia="zh-CN"/>
        </w:rPr>
      </w:pPr>
    </w:p>
    <w:p w14:paraId="1EF0E3C9">
      <w:pPr>
        <w:bidi w:val="0"/>
        <w:rPr>
          <w:lang w:val="en-US" w:eastAsia="zh-CN"/>
        </w:rPr>
      </w:pPr>
    </w:p>
    <w:p w14:paraId="574396ED">
      <w:pPr>
        <w:bidi w:val="0"/>
        <w:rPr>
          <w:lang w:val="en-US" w:eastAsia="zh-CN"/>
        </w:rPr>
      </w:pPr>
    </w:p>
    <w:p w14:paraId="22E34528">
      <w:pPr>
        <w:bidi w:val="0"/>
        <w:rPr>
          <w:lang w:val="en-US" w:eastAsia="zh-CN"/>
        </w:rPr>
      </w:pPr>
    </w:p>
    <w:p w14:paraId="05F5A527">
      <w:pPr>
        <w:bidi w:val="0"/>
        <w:rPr>
          <w:lang w:val="en-US" w:eastAsia="zh-CN"/>
        </w:rPr>
      </w:pPr>
    </w:p>
    <w:p w14:paraId="50EBC825">
      <w:pPr>
        <w:bidi w:val="0"/>
        <w:rPr>
          <w:lang w:val="en-US" w:eastAsia="zh-CN"/>
        </w:rPr>
      </w:pPr>
    </w:p>
    <w:p w14:paraId="2A634356">
      <w:pPr>
        <w:bidi w:val="0"/>
        <w:rPr>
          <w:lang w:val="en-US" w:eastAsia="zh-CN"/>
        </w:rPr>
      </w:pPr>
    </w:p>
    <w:p w14:paraId="3C6F42F4">
      <w:pPr>
        <w:bidi w:val="0"/>
        <w:rPr>
          <w:lang w:val="en-US" w:eastAsia="zh-CN"/>
        </w:rPr>
      </w:pPr>
    </w:p>
    <w:p w14:paraId="4C77EDB0">
      <w:pPr>
        <w:bidi w:val="0"/>
        <w:rPr>
          <w:lang w:val="en-US" w:eastAsia="zh-CN"/>
        </w:rPr>
      </w:pPr>
    </w:p>
    <w:p w14:paraId="69E1B48C">
      <w:pPr>
        <w:bidi w:val="0"/>
        <w:rPr>
          <w:lang w:val="en-US" w:eastAsia="zh-CN"/>
        </w:rPr>
      </w:pPr>
    </w:p>
    <w:p w14:paraId="4CC4A8F7">
      <w:pPr>
        <w:bidi w:val="0"/>
        <w:rPr>
          <w:lang w:val="en-US" w:eastAsia="zh-CN"/>
        </w:rPr>
      </w:pPr>
    </w:p>
    <w:p w14:paraId="4228BA8D">
      <w:pPr>
        <w:bidi w:val="0"/>
        <w:rPr>
          <w:lang w:val="en-US" w:eastAsia="zh-CN"/>
        </w:rPr>
      </w:pPr>
    </w:p>
    <w:p w14:paraId="493258CD">
      <w:pPr>
        <w:bidi w:val="0"/>
        <w:rPr>
          <w:lang w:val="en-US" w:eastAsia="zh-CN"/>
        </w:rPr>
      </w:pPr>
    </w:p>
    <w:p w14:paraId="22624220">
      <w:pPr>
        <w:bidi w:val="0"/>
        <w:rPr>
          <w:lang w:val="en-US" w:eastAsia="zh-CN"/>
        </w:rPr>
      </w:pPr>
    </w:p>
    <w:p w14:paraId="3A917963">
      <w:pPr>
        <w:bidi w:val="0"/>
        <w:rPr>
          <w:lang w:val="en-US" w:eastAsia="zh-CN"/>
        </w:rPr>
      </w:pPr>
    </w:p>
    <w:p w14:paraId="262C6510">
      <w:pPr>
        <w:bidi w:val="0"/>
        <w:rPr>
          <w:lang w:val="en-US" w:eastAsia="zh-CN"/>
        </w:rPr>
      </w:pPr>
    </w:p>
    <w:p w14:paraId="13B09639">
      <w:pPr>
        <w:bidi w:val="0"/>
        <w:rPr>
          <w:lang w:val="en-US" w:eastAsia="zh-CN"/>
        </w:rPr>
      </w:pPr>
    </w:p>
    <w:p w14:paraId="7EF09A5D">
      <w:pPr>
        <w:bidi w:val="0"/>
        <w:rPr>
          <w:lang w:val="en-US" w:eastAsia="zh-CN"/>
        </w:rPr>
      </w:pPr>
    </w:p>
    <w:p w14:paraId="415D0E5C">
      <w:pPr>
        <w:bidi w:val="0"/>
        <w:rPr>
          <w:lang w:val="en-US" w:eastAsia="zh-CN"/>
        </w:rPr>
      </w:pPr>
    </w:p>
    <w:p w14:paraId="595D9F94">
      <w:pPr>
        <w:bidi w:val="0"/>
        <w:rPr>
          <w:lang w:val="en-US" w:eastAsia="zh-CN"/>
        </w:rPr>
      </w:pPr>
    </w:p>
    <w:p w14:paraId="3413C735">
      <w:pPr>
        <w:bidi w:val="0"/>
        <w:rPr>
          <w:lang w:val="en-US" w:eastAsia="zh-CN"/>
        </w:rPr>
      </w:pPr>
    </w:p>
    <w:p w14:paraId="3F91E46B">
      <w:pPr>
        <w:bidi w:val="0"/>
        <w:rPr>
          <w:lang w:val="en-US" w:eastAsia="zh-CN"/>
        </w:rPr>
      </w:pPr>
    </w:p>
    <w:p w14:paraId="23AF59A5">
      <w:pPr>
        <w:jc w:val="both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归档资料文件盒</w:t>
      </w:r>
      <w:r>
        <w:rPr>
          <w:rFonts w:hint="eastAsia"/>
          <w:b/>
          <w:sz w:val="24"/>
          <w:lang w:val="en-US" w:eastAsia="zh-CN"/>
        </w:rPr>
        <w:t>表面</w:t>
      </w:r>
      <w:r>
        <w:rPr>
          <w:rFonts w:hint="eastAsia"/>
          <w:b/>
          <w:sz w:val="24"/>
        </w:rPr>
        <w:t>标签</w:t>
      </w:r>
      <w:r>
        <w:rPr>
          <w:rFonts w:hint="eastAsia"/>
          <w:b/>
          <w:sz w:val="24"/>
          <w:lang w:val="en-US" w:eastAsia="zh-CN"/>
        </w:rPr>
        <w:t>模板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6"/>
      </w:tblGrid>
      <w:tr w14:paraId="5EC3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6" w:type="dxa"/>
          </w:tcPr>
          <w:p w14:paraId="29714037">
            <w:pPr>
              <w:bidi w:val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安徽省宿州市立医院</w:t>
            </w:r>
          </w:p>
          <w:p w14:paraId="220C3314">
            <w:pPr>
              <w:bidi w:val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机构项目编号：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XXXXXXXXXXXXXX</w:t>
            </w:r>
          </w:p>
          <w:p w14:paraId="1365C35C">
            <w:pPr>
              <w:bidi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试验名称：</w:t>
            </w:r>
          </w:p>
          <w:p w14:paraId="7B36A398">
            <w:pPr>
              <w:bidi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 w14:paraId="2E2BB637">
            <w:pPr>
              <w:bidi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申办者：</w:t>
            </w:r>
          </w:p>
          <w:p w14:paraId="395AC0BB">
            <w:pPr>
              <w:bidi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CRO：</w:t>
            </w:r>
          </w:p>
          <w:p w14:paraId="08DC8C61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资料类型：</w:t>
            </w:r>
            <w:r>
              <w:rPr>
                <w:rFonts w:hint="eastAsia"/>
                <w:vertAlign w:val="baseline"/>
                <w:lang w:val="en-US" w:eastAsia="zh-CN"/>
              </w:rPr>
              <w:t>（如研究者文件夹、受试者文件 （请注明受试者筛选号））</w:t>
            </w:r>
            <w:r>
              <w:rPr>
                <w:rFonts w:hint="eastAsia"/>
                <w:b w:val="0"/>
                <w:bCs w:val="0"/>
                <w:vertAlign w:val="baseline"/>
              </w:rPr>
              <w:t>（第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b w:val="0"/>
                <w:bCs w:val="0"/>
                <w:vertAlign w:val="baseline"/>
              </w:rPr>
              <w:t>盒/共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X</w:t>
            </w:r>
            <w:r>
              <w:rPr>
                <w:rFonts w:hint="eastAsia"/>
                <w:b w:val="0"/>
                <w:bCs w:val="0"/>
                <w:vertAlign w:val="baseline"/>
              </w:rPr>
              <w:t>盒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）</w:t>
            </w:r>
          </w:p>
          <w:p w14:paraId="6FB701FC"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保存年限：    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年   月   日 到    年    月    日</w:t>
            </w:r>
          </w:p>
        </w:tc>
      </w:tr>
    </w:tbl>
    <w:p w14:paraId="1C2D9033">
      <w:pPr>
        <w:tabs>
          <w:tab w:val="left" w:pos="823"/>
        </w:tabs>
        <w:bidi w:val="0"/>
        <w:jc w:val="left"/>
        <w:rPr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B6490">
    <w:pPr>
      <w:pStyle w:val="3"/>
      <w:pBdr>
        <w:bottom w:val="single" w:color="auto" w:sz="4" w:space="1"/>
      </w:pBdr>
      <w:rPr>
        <w:rFonts w:hint="eastAsia" w:eastAsiaTheme="minorEastAsia"/>
        <w:lang w:eastAsia="zh-CN"/>
      </w:rPr>
    </w:pPr>
    <w:r>
      <w:rPr>
        <w:rFonts w:hint="eastAsia"/>
        <w:lang w:eastAsia="zh-CN"/>
      </w:rPr>
      <w:t>安徽省宿州市立医院药物临床试验机构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B1166C"/>
    <w:rsid w:val="59A92DA7"/>
    <w:rsid w:val="6479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242</Characters>
  <Lines>0</Lines>
  <Paragraphs>0</Paragraphs>
  <TotalTime>2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2025-07-25T05:25:00Z</dcterms:created>
  <dc:creator>Administrator</dc:creator>
  <cp:lastModifiedBy>顽皮小药童</cp:lastModifiedBy>
  <cp:lastPrinted>2025-07-25T05:44:00Z</cp:lastPrinted>
  <dcterms:modified xsi:type="dcterms:W3CDTF">2025-08-13T03:35:15Z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F2FF179A13E748AEA3B2ED1C0541FF36_12</vt:lpwstr>
  </property>
</Properties>
</file>